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6B" w:rsidRDefault="001C116B" w:rsidP="001C116B">
      <w:pPr>
        <w:pageBreakBefore/>
        <w:tabs>
          <w:tab w:val="left" w:pos="0"/>
        </w:tabs>
      </w:pPr>
    </w:p>
    <w:p w:rsidR="001C116B" w:rsidRPr="00233C1D" w:rsidRDefault="001C116B" w:rsidP="00233C1D">
      <w:pPr>
        <w:jc w:val="center"/>
        <w:rPr>
          <w:rStyle w:val="19"/>
          <w:b/>
          <w:sz w:val="36"/>
          <w:szCs w:val="36"/>
        </w:rPr>
      </w:pPr>
      <w:r w:rsidRPr="00233C1D">
        <w:rPr>
          <w:rStyle w:val="19"/>
          <w:b/>
          <w:sz w:val="36"/>
          <w:szCs w:val="36"/>
        </w:rPr>
        <w:t>Информа</w:t>
      </w:r>
      <w:r w:rsidR="00233C1D" w:rsidRPr="00233C1D">
        <w:rPr>
          <w:rStyle w:val="19"/>
          <w:b/>
          <w:sz w:val="36"/>
          <w:szCs w:val="36"/>
        </w:rPr>
        <w:t>ционно-аналитические материалы к августовским совещаниям 2016 года</w:t>
      </w:r>
    </w:p>
    <w:p w:rsidR="003C55F4" w:rsidRDefault="003C55F4" w:rsidP="001C116B">
      <w:pPr>
        <w:ind w:firstLine="567"/>
        <w:jc w:val="both"/>
        <w:rPr>
          <w:rStyle w:val="19"/>
          <w:sz w:val="28"/>
          <w:szCs w:val="28"/>
        </w:rPr>
      </w:pPr>
    </w:p>
    <w:p w:rsidR="001C116B" w:rsidRPr="0070301D" w:rsidRDefault="001C116B" w:rsidP="003C55F4">
      <w:pPr>
        <w:pStyle w:val="ae"/>
        <w:numPr>
          <w:ilvl w:val="0"/>
          <w:numId w:val="18"/>
        </w:numPr>
        <w:jc w:val="both"/>
        <w:rPr>
          <w:rStyle w:val="19"/>
          <w:rFonts w:ascii="Times New Roman" w:hAnsi="Times New Roman"/>
          <w:sz w:val="28"/>
          <w:szCs w:val="28"/>
        </w:rPr>
      </w:pPr>
      <w:r w:rsidRPr="0070301D">
        <w:rPr>
          <w:rStyle w:val="19"/>
          <w:rFonts w:ascii="Times New Roman" w:hAnsi="Times New Roman"/>
          <w:b/>
          <w:sz w:val="28"/>
          <w:szCs w:val="28"/>
        </w:rPr>
        <w:t>Ак</w:t>
      </w:r>
      <w:r w:rsidR="003C55F4" w:rsidRPr="0070301D">
        <w:rPr>
          <w:rStyle w:val="19"/>
          <w:rFonts w:ascii="Times New Roman" w:hAnsi="Times New Roman"/>
          <w:b/>
          <w:sz w:val="28"/>
          <w:szCs w:val="28"/>
        </w:rPr>
        <w:t>туальные проблемы финансирования отрасли образования</w:t>
      </w:r>
      <w:r w:rsidR="003C55F4" w:rsidRPr="0070301D">
        <w:rPr>
          <w:rStyle w:val="19"/>
          <w:rFonts w:ascii="Times New Roman" w:hAnsi="Times New Roman"/>
          <w:sz w:val="28"/>
          <w:szCs w:val="28"/>
        </w:rPr>
        <w:t>.</w:t>
      </w:r>
    </w:p>
    <w:p w:rsidR="001C116B" w:rsidRDefault="001C116B" w:rsidP="001C116B">
      <w:pPr>
        <w:ind w:firstLine="567"/>
        <w:jc w:val="both"/>
        <w:rPr>
          <w:rStyle w:val="19"/>
          <w:sz w:val="28"/>
          <w:szCs w:val="28"/>
        </w:rPr>
      </w:pPr>
    </w:p>
    <w:p w:rsidR="001C116B" w:rsidRDefault="001C116B" w:rsidP="001C116B">
      <w:pPr>
        <w:ind w:firstLine="567"/>
        <w:jc w:val="both"/>
        <w:rPr>
          <w:rStyle w:val="19"/>
          <w:sz w:val="28"/>
          <w:szCs w:val="28"/>
        </w:rPr>
      </w:pPr>
      <w:r>
        <w:rPr>
          <w:rStyle w:val="19"/>
          <w:sz w:val="28"/>
          <w:szCs w:val="28"/>
        </w:rPr>
        <w:t>Доступность для населения государственных услуг в сфере образования, объём, содержание и качество этих услуг в большой степени определяются достаточностью их финансирования за счёт средств бюджетов всех уровней (федеральный, региональные, местные).</w:t>
      </w:r>
    </w:p>
    <w:p w:rsidR="001C116B" w:rsidRDefault="001C116B" w:rsidP="001C116B">
      <w:pPr>
        <w:ind w:firstLine="567"/>
        <w:jc w:val="both"/>
        <w:rPr>
          <w:rStyle w:val="19"/>
          <w:sz w:val="28"/>
          <w:szCs w:val="28"/>
        </w:rPr>
      </w:pPr>
      <w:r>
        <w:rPr>
          <w:rStyle w:val="19"/>
          <w:sz w:val="28"/>
          <w:szCs w:val="28"/>
        </w:rPr>
        <w:t>В этой связи  Общероссийским Профсоюзом образования ведётся работа по анализу параметров финансового обеспечения государственной программы  «Развитие образования в РФ».</w:t>
      </w:r>
    </w:p>
    <w:p w:rsidR="001C116B" w:rsidRDefault="001C116B" w:rsidP="001C116B">
      <w:pPr>
        <w:ind w:firstLine="567"/>
        <w:jc w:val="both"/>
        <w:rPr>
          <w:rStyle w:val="19"/>
          <w:sz w:val="28"/>
          <w:szCs w:val="28"/>
        </w:rPr>
      </w:pPr>
      <w:r>
        <w:rPr>
          <w:rStyle w:val="19"/>
          <w:sz w:val="28"/>
          <w:szCs w:val="28"/>
        </w:rPr>
        <w:t xml:space="preserve">В </w:t>
      </w:r>
      <w:proofErr w:type="gramStart"/>
      <w:r>
        <w:rPr>
          <w:rStyle w:val="19"/>
          <w:sz w:val="28"/>
          <w:szCs w:val="28"/>
        </w:rPr>
        <w:t>условиях</w:t>
      </w:r>
      <w:proofErr w:type="gramEnd"/>
      <w:r>
        <w:rPr>
          <w:rStyle w:val="19"/>
          <w:sz w:val="28"/>
          <w:szCs w:val="28"/>
        </w:rPr>
        <w:t xml:space="preserve"> действующих в экономике бюджетных ограничений основными задачами, на решение которых направлены усилия Профсоюза, являются:</w:t>
      </w:r>
    </w:p>
    <w:p w:rsidR="001C116B" w:rsidRDefault="001C116B" w:rsidP="001C116B">
      <w:pPr>
        <w:ind w:firstLine="567"/>
        <w:jc w:val="both"/>
        <w:rPr>
          <w:rStyle w:val="19"/>
          <w:sz w:val="28"/>
          <w:szCs w:val="28"/>
        </w:rPr>
      </w:pPr>
      <w:proofErr w:type="gramStart"/>
      <w:r>
        <w:rPr>
          <w:rStyle w:val="19"/>
          <w:sz w:val="28"/>
          <w:szCs w:val="28"/>
        </w:rPr>
        <w:t xml:space="preserve">- </w:t>
      </w:r>
      <w:r w:rsidR="0070301D">
        <w:rPr>
          <w:rStyle w:val="19"/>
          <w:sz w:val="28"/>
          <w:szCs w:val="28"/>
        </w:rPr>
        <w:t xml:space="preserve"> </w:t>
      </w:r>
      <w:r>
        <w:rPr>
          <w:rStyle w:val="19"/>
          <w:sz w:val="28"/>
          <w:szCs w:val="28"/>
        </w:rPr>
        <w:t>сохранение объёмов расходов федерального бюджета по разделу «Образование» в абсолютных и в относительных (доля в валовом внутреннем продукте и в бюджете Российской Федерации) величинах;</w:t>
      </w:r>
      <w:proofErr w:type="gramEnd"/>
    </w:p>
    <w:p w:rsidR="001C116B" w:rsidRDefault="001C116B" w:rsidP="001C116B">
      <w:pPr>
        <w:ind w:firstLine="567"/>
        <w:jc w:val="both"/>
        <w:rPr>
          <w:rStyle w:val="19"/>
          <w:sz w:val="28"/>
          <w:szCs w:val="28"/>
        </w:rPr>
      </w:pPr>
      <w:r>
        <w:rPr>
          <w:rStyle w:val="19"/>
          <w:sz w:val="28"/>
          <w:szCs w:val="28"/>
        </w:rPr>
        <w:t xml:space="preserve">- </w:t>
      </w:r>
      <w:r w:rsidR="0070301D">
        <w:rPr>
          <w:rStyle w:val="19"/>
          <w:sz w:val="28"/>
          <w:szCs w:val="28"/>
        </w:rPr>
        <w:t xml:space="preserve">  </w:t>
      </w:r>
      <w:r>
        <w:rPr>
          <w:rStyle w:val="19"/>
          <w:sz w:val="28"/>
          <w:szCs w:val="28"/>
        </w:rPr>
        <w:t>сохранение объёмов бюджетных расходов на образование в целом;</w:t>
      </w:r>
    </w:p>
    <w:p w:rsidR="001C116B" w:rsidRDefault="0070301D" w:rsidP="001C116B">
      <w:pPr>
        <w:ind w:firstLine="567"/>
        <w:jc w:val="both"/>
        <w:rPr>
          <w:rStyle w:val="19"/>
          <w:sz w:val="28"/>
          <w:szCs w:val="28"/>
        </w:rPr>
      </w:pPr>
      <w:r>
        <w:rPr>
          <w:rStyle w:val="19"/>
          <w:sz w:val="28"/>
          <w:szCs w:val="28"/>
        </w:rPr>
        <w:t xml:space="preserve">- </w:t>
      </w:r>
      <w:r w:rsidR="001C116B">
        <w:rPr>
          <w:rStyle w:val="19"/>
          <w:sz w:val="28"/>
          <w:szCs w:val="28"/>
        </w:rPr>
        <w:t>недопущение оптимизации расходов федерального бюджета и бюджетов других уровней за счет сокращения бюджетных ассигнований на оплату труда работникам сферы образования.</w:t>
      </w:r>
    </w:p>
    <w:p w:rsidR="001C116B" w:rsidRDefault="001C116B" w:rsidP="001C116B">
      <w:pPr>
        <w:ind w:firstLine="567"/>
        <w:jc w:val="both"/>
        <w:rPr>
          <w:rStyle w:val="19"/>
          <w:sz w:val="28"/>
          <w:szCs w:val="28"/>
        </w:rPr>
      </w:pPr>
      <w:proofErr w:type="gramStart"/>
      <w:r>
        <w:rPr>
          <w:rStyle w:val="19"/>
          <w:sz w:val="28"/>
          <w:szCs w:val="28"/>
        </w:rPr>
        <w:t xml:space="preserve">Отдельной проблемой следует обозначить </w:t>
      </w:r>
      <w:r w:rsidRPr="0070301D">
        <w:rPr>
          <w:rStyle w:val="19"/>
          <w:b/>
          <w:sz w:val="28"/>
          <w:szCs w:val="28"/>
        </w:rPr>
        <w:t>отсутствие</w:t>
      </w:r>
      <w:r>
        <w:rPr>
          <w:rStyle w:val="19"/>
          <w:sz w:val="28"/>
          <w:szCs w:val="28"/>
        </w:rPr>
        <w:t xml:space="preserve"> </w:t>
      </w:r>
      <w:r>
        <w:rPr>
          <w:rStyle w:val="19"/>
          <w:b/>
          <w:sz w:val="28"/>
          <w:szCs w:val="28"/>
        </w:rPr>
        <w:t>законодательно закреплённых</w:t>
      </w:r>
      <w:r>
        <w:rPr>
          <w:rStyle w:val="19"/>
          <w:sz w:val="28"/>
          <w:szCs w:val="28"/>
        </w:rPr>
        <w:t xml:space="preserve"> </w:t>
      </w:r>
      <w:r w:rsidRPr="0070301D">
        <w:rPr>
          <w:rStyle w:val="19"/>
          <w:b/>
          <w:sz w:val="28"/>
          <w:szCs w:val="28"/>
        </w:rPr>
        <w:t>решений по индексации оплаты труда</w:t>
      </w:r>
      <w:r>
        <w:rPr>
          <w:rStyle w:val="19"/>
          <w:sz w:val="28"/>
          <w:szCs w:val="28"/>
        </w:rPr>
        <w:t xml:space="preserve"> работников государственных (муниципальных) учреждений</w:t>
      </w:r>
      <w:r w:rsidRPr="00680F1C">
        <w:rPr>
          <w:rStyle w:val="19"/>
          <w:b/>
          <w:sz w:val="28"/>
          <w:szCs w:val="28"/>
        </w:rPr>
        <w:t>, не отнесённых</w:t>
      </w:r>
      <w:r>
        <w:rPr>
          <w:rStyle w:val="19"/>
          <w:sz w:val="28"/>
          <w:szCs w:val="28"/>
        </w:rPr>
        <w:t xml:space="preserve"> к отдельным категориям работников бюджетной сферы, повышение оплаты труда которых регулируется Программой поэтапного совершенствования системы оплаты труда в государственных (муниципальных) учреждениях на 2012 - 2018 годы, принятой  в  целях  реализации  указов Президента Российской Федерации от 7 мая 2012 г. № 597 «О мероприятиях по</w:t>
      </w:r>
      <w:proofErr w:type="gramEnd"/>
      <w:r>
        <w:rPr>
          <w:rStyle w:val="19"/>
          <w:sz w:val="28"/>
          <w:szCs w:val="28"/>
        </w:rPr>
        <w:t xml:space="preserve"> реализации государственной социальной политики», от 1 июня 2012 г. № 761 «О национальной стратегии действий в интересах детей на 2012-2017 годы» и от 28 декабря 2012 г. </w:t>
      </w:r>
      <w:r>
        <w:rPr>
          <w:rStyle w:val="19"/>
          <w:sz w:val="28"/>
          <w:szCs w:val="28"/>
        </w:rPr>
        <w:br/>
        <w:t>№ 1688 «О некоторых мерах по реализации государственной политики в сфере защиты детей-сирот и детей, оставшихся без попечения родителей».</w:t>
      </w:r>
    </w:p>
    <w:p w:rsidR="001C116B" w:rsidRDefault="001C116B" w:rsidP="001C116B">
      <w:pPr>
        <w:ind w:firstLine="567"/>
        <w:jc w:val="both"/>
        <w:rPr>
          <w:rStyle w:val="19"/>
          <w:sz w:val="28"/>
          <w:szCs w:val="28"/>
        </w:rPr>
      </w:pPr>
      <w:r>
        <w:rPr>
          <w:rStyle w:val="19"/>
          <w:sz w:val="28"/>
          <w:szCs w:val="28"/>
        </w:rPr>
        <w:t>Сложившаяся ситуация, особенно в случаях отсутствия у организации внебюджетных источников дохода, не позволяет работодателям организаций бюджетной сферы реализовывать нормы трудового законодательства в части повышения уровня реального содержания заработной платы. Это, в свою очередь, приводит к существенному увеличению доли работников с денежными доходами ниже прожиточного минимума и к росту проблем с кадровым обеспечением организаций бюджетной сферы.</w:t>
      </w:r>
    </w:p>
    <w:p w:rsidR="001C116B" w:rsidRDefault="001C116B" w:rsidP="001C116B">
      <w:pPr>
        <w:pStyle w:val="13"/>
        <w:tabs>
          <w:tab w:val="left" w:pos="4678"/>
        </w:tabs>
        <w:ind w:left="0" w:firstLine="567"/>
        <w:jc w:val="both"/>
      </w:pPr>
    </w:p>
    <w:p w:rsidR="001C116B" w:rsidRPr="0070301D" w:rsidRDefault="001C116B" w:rsidP="0070301D">
      <w:pPr>
        <w:pStyle w:val="ad"/>
        <w:numPr>
          <w:ilvl w:val="0"/>
          <w:numId w:val="18"/>
        </w:numPr>
        <w:tabs>
          <w:tab w:val="left" w:pos="4678"/>
        </w:tabs>
        <w:jc w:val="both"/>
        <w:rPr>
          <w:rStyle w:val="19"/>
          <w:rFonts w:ascii="Times New Roman" w:hAnsi="Times New Roman" w:cs="Times New Roman"/>
          <w:b/>
          <w:sz w:val="28"/>
          <w:szCs w:val="28"/>
        </w:rPr>
      </w:pPr>
      <w:r>
        <w:rPr>
          <w:rStyle w:val="19"/>
          <w:rFonts w:ascii="Times New Roman" w:hAnsi="Times New Roman" w:cs="Times New Roman"/>
          <w:b/>
          <w:sz w:val="28"/>
          <w:szCs w:val="28"/>
        </w:rPr>
        <w:lastRenderedPageBreak/>
        <w:t>Об участии Общероссийского Профсоюза образования в подготовке предложений по реализации проблем финансового обеспечения прав граждан на реализацию дошкольного, начального основного общего</w:t>
      </w:r>
      <w:r w:rsidR="00B40E7A">
        <w:rPr>
          <w:rStyle w:val="19"/>
          <w:rFonts w:ascii="Times New Roman" w:hAnsi="Times New Roman" w:cs="Times New Roman"/>
          <w:b/>
          <w:sz w:val="28"/>
          <w:szCs w:val="28"/>
        </w:rPr>
        <w:t xml:space="preserve"> </w:t>
      </w:r>
      <w:r>
        <w:rPr>
          <w:rStyle w:val="19"/>
          <w:rFonts w:ascii="Times New Roman" w:hAnsi="Times New Roman" w:cs="Times New Roman"/>
          <w:b/>
          <w:sz w:val="28"/>
          <w:szCs w:val="28"/>
        </w:rPr>
        <w:t>и среднего полного общего образования в муниципальных образовательных организациях</w:t>
      </w:r>
      <w:r w:rsidR="00B40E7A">
        <w:rPr>
          <w:rStyle w:val="19"/>
          <w:rFonts w:ascii="Times New Roman" w:hAnsi="Times New Roman" w:cs="Times New Roman"/>
          <w:b/>
          <w:sz w:val="28"/>
          <w:szCs w:val="28"/>
        </w:rPr>
        <w:t>.</w:t>
      </w:r>
    </w:p>
    <w:p w:rsidR="0070301D" w:rsidRDefault="0070301D" w:rsidP="001C116B">
      <w:pPr>
        <w:ind w:firstLine="708"/>
        <w:jc w:val="both"/>
        <w:rPr>
          <w:rStyle w:val="19"/>
          <w:sz w:val="28"/>
          <w:szCs w:val="28"/>
        </w:rPr>
      </w:pPr>
    </w:p>
    <w:p w:rsidR="001C116B" w:rsidRDefault="001C116B" w:rsidP="001C116B">
      <w:pPr>
        <w:ind w:firstLine="708"/>
        <w:jc w:val="both"/>
        <w:rPr>
          <w:rStyle w:val="19"/>
          <w:sz w:val="28"/>
          <w:szCs w:val="28"/>
        </w:rPr>
      </w:pPr>
      <w:r>
        <w:rPr>
          <w:rStyle w:val="19"/>
          <w:sz w:val="28"/>
          <w:szCs w:val="28"/>
        </w:rPr>
        <w:t xml:space="preserve">В 2016 году в ряде субъектов Российской Федерации неоднократно отмечались случаи блокировки счетов муниципальных образовательных организаций, осуществляющих образовательную деятельность по причине наличия у них просроченной кредиторской задолженности, что приводило к </w:t>
      </w:r>
      <w:r>
        <w:rPr>
          <w:rStyle w:val="19"/>
          <w:b/>
          <w:sz w:val="28"/>
          <w:szCs w:val="28"/>
        </w:rPr>
        <w:t>неисполнению обязательств работодателей по своевременной выплате заработной платы</w:t>
      </w:r>
      <w:r>
        <w:rPr>
          <w:rStyle w:val="19"/>
          <w:sz w:val="28"/>
          <w:szCs w:val="28"/>
        </w:rPr>
        <w:t xml:space="preserve"> работникам образовательных организаций.</w:t>
      </w:r>
    </w:p>
    <w:p w:rsidR="001C116B" w:rsidRDefault="001C116B" w:rsidP="001C116B">
      <w:pPr>
        <w:ind w:firstLine="708"/>
        <w:jc w:val="both"/>
        <w:rPr>
          <w:rStyle w:val="19"/>
          <w:sz w:val="28"/>
          <w:szCs w:val="28"/>
        </w:rPr>
      </w:pPr>
      <w:proofErr w:type="gramStart"/>
      <w:r>
        <w:rPr>
          <w:rStyle w:val="19"/>
          <w:sz w:val="28"/>
          <w:szCs w:val="28"/>
        </w:rPr>
        <w:t xml:space="preserve">Профсоюзом в мае–июне 2016 года проведены консультации с представителями Минфина России, </w:t>
      </w:r>
      <w:proofErr w:type="spellStart"/>
      <w:r>
        <w:rPr>
          <w:rStyle w:val="19"/>
          <w:sz w:val="28"/>
          <w:szCs w:val="28"/>
        </w:rPr>
        <w:t>Роструда</w:t>
      </w:r>
      <w:proofErr w:type="spellEnd"/>
      <w:r>
        <w:rPr>
          <w:rStyle w:val="19"/>
          <w:sz w:val="28"/>
          <w:szCs w:val="28"/>
        </w:rPr>
        <w:t xml:space="preserve"> России, </w:t>
      </w:r>
      <w:proofErr w:type="spellStart"/>
      <w:r>
        <w:rPr>
          <w:rStyle w:val="19"/>
          <w:sz w:val="28"/>
          <w:szCs w:val="28"/>
        </w:rPr>
        <w:t>Минобрнауки</w:t>
      </w:r>
      <w:proofErr w:type="spellEnd"/>
      <w:r>
        <w:rPr>
          <w:rStyle w:val="19"/>
          <w:sz w:val="28"/>
          <w:szCs w:val="28"/>
        </w:rPr>
        <w:t xml:space="preserve"> России и Минюста России в целях подготовки материалов и перечня вопросов, необходимых для обсуждения на заседании рабочей группы РТК в связи с удержанием средств на выплату заработной платы работникам из-за блокировки счетов на основании решений арбитражных судов.</w:t>
      </w:r>
      <w:proofErr w:type="gramEnd"/>
    </w:p>
    <w:p w:rsidR="001C116B" w:rsidRDefault="001C116B" w:rsidP="001C116B">
      <w:pPr>
        <w:ind w:firstLine="708"/>
        <w:jc w:val="both"/>
        <w:rPr>
          <w:rStyle w:val="19"/>
          <w:sz w:val="28"/>
          <w:szCs w:val="28"/>
        </w:rPr>
      </w:pPr>
      <w:r>
        <w:rPr>
          <w:rStyle w:val="19"/>
          <w:sz w:val="28"/>
          <w:szCs w:val="28"/>
        </w:rPr>
        <w:t>Проведённые консультации показали, что проблема блокировки счетов муниципальных бюджетных образовательных организаций имеет различные аспекты, но основными являются проблемы:</w:t>
      </w:r>
    </w:p>
    <w:p w:rsidR="001C116B" w:rsidRDefault="001C116B" w:rsidP="001C116B">
      <w:pPr>
        <w:jc w:val="both"/>
        <w:rPr>
          <w:rStyle w:val="19"/>
          <w:sz w:val="28"/>
          <w:szCs w:val="28"/>
        </w:rPr>
      </w:pPr>
      <w:r>
        <w:rPr>
          <w:rStyle w:val="19"/>
          <w:sz w:val="28"/>
          <w:szCs w:val="28"/>
        </w:rPr>
        <w:t xml:space="preserve">        1) недофинансирования муниципальных образовательных организаций </w:t>
      </w:r>
    </w:p>
    <w:p w:rsidR="001C116B" w:rsidRDefault="001C116B" w:rsidP="001C116B">
      <w:pPr>
        <w:ind w:firstLine="567"/>
        <w:jc w:val="both"/>
        <w:rPr>
          <w:rStyle w:val="19"/>
          <w:sz w:val="28"/>
          <w:szCs w:val="28"/>
        </w:rPr>
      </w:pPr>
      <w:r>
        <w:rPr>
          <w:rStyle w:val="19"/>
          <w:sz w:val="28"/>
          <w:szCs w:val="28"/>
        </w:rPr>
        <w:t xml:space="preserve">2) нарушения бюджетной дисциплины на муниципальном и региональном уровнях, связанные с нарушением сроков исполнения расходных обязательств и с нецелевым использованием бюджетных средств.  </w:t>
      </w:r>
    </w:p>
    <w:p w:rsidR="001C116B" w:rsidRDefault="001C116B" w:rsidP="001C116B">
      <w:pPr>
        <w:ind w:firstLine="567"/>
        <w:jc w:val="both"/>
        <w:rPr>
          <w:rStyle w:val="19"/>
          <w:sz w:val="28"/>
          <w:szCs w:val="28"/>
        </w:rPr>
      </w:pPr>
      <w:r>
        <w:rPr>
          <w:rStyle w:val="19"/>
          <w:sz w:val="28"/>
          <w:szCs w:val="28"/>
        </w:rPr>
        <w:t>Как следствие, у образовательных организаций накапливается совокупная кредиторская задолженность, что приводит к блокировкам счетов образовательных организаций по инициативе кредиторов.</w:t>
      </w:r>
    </w:p>
    <w:p w:rsidR="001C116B" w:rsidRDefault="001C116B" w:rsidP="001C116B">
      <w:pPr>
        <w:ind w:firstLine="567"/>
        <w:jc w:val="both"/>
        <w:rPr>
          <w:rStyle w:val="19"/>
          <w:sz w:val="28"/>
          <w:szCs w:val="28"/>
        </w:rPr>
      </w:pPr>
      <w:r>
        <w:rPr>
          <w:rStyle w:val="19"/>
          <w:sz w:val="28"/>
          <w:szCs w:val="28"/>
        </w:rPr>
        <w:t>Анализ текущей ситуации (по состоянию на июнь 2016 года), проведённый Профсоюзом на основании выборочно предоставленных данных от территориальных организаций Профсоюза, показывает наличие устойчивого роста размера совокупной кредиторской задолженности у муниципальных образовательных организаций, начиная с января 2016 года.</w:t>
      </w:r>
    </w:p>
    <w:p w:rsidR="001C116B" w:rsidRDefault="001C116B" w:rsidP="001C116B">
      <w:pPr>
        <w:ind w:firstLine="567"/>
        <w:jc w:val="both"/>
        <w:rPr>
          <w:rStyle w:val="19"/>
          <w:sz w:val="28"/>
          <w:szCs w:val="28"/>
        </w:rPr>
      </w:pPr>
      <w:r>
        <w:rPr>
          <w:rStyle w:val="19"/>
          <w:sz w:val="28"/>
          <w:szCs w:val="28"/>
        </w:rPr>
        <w:t>По состоянию на июль 2016 года в рамках решения проблемы сокращения просроченной кредиторской задолженности в субъектах РФ  на федеральном уровне приняты меры по корректировк</w:t>
      </w:r>
      <w:r w:rsidR="00B40E7A">
        <w:rPr>
          <w:rStyle w:val="19"/>
          <w:sz w:val="28"/>
          <w:szCs w:val="28"/>
        </w:rPr>
        <w:t>е расходов федерального бюджета.</w:t>
      </w:r>
    </w:p>
    <w:p w:rsidR="001C116B" w:rsidRDefault="001C116B" w:rsidP="001C116B">
      <w:pPr>
        <w:ind w:firstLine="567"/>
        <w:jc w:val="both"/>
        <w:rPr>
          <w:rStyle w:val="19"/>
          <w:sz w:val="28"/>
          <w:szCs w:val="28"/>
        </w:rPr>
      </w:pPr>
      <w:r>
        <w:rPr>
          <w:rStyle w:val="19"/>
          <w:sz w:val="28"/>
          <w:szCs w:val="28"/>
        </w:rPr>
        <w:t xml:space="preserve">При этом Федеральным законом от 14.12.2015г. № 359-ФЗ «О федеральном бюджете на 2015 год» </w:t>
      </w:r>
      <w:r>
        <w:rPr>
          <w:rStyle w:val="19"/>
          <w:b/>
          <w:sz w:val="28"/>
          <w:szCs w:val="28"/>
        </w:rPr>
        <w:t>первоначально</w:t>
      </w:r>
      <w:r>
        <w:rPr>
          <w:rStyle w:val="19"/>
          <w:sz w:val="28"/>
          <w:szCs w:val="28"/>
        </w:rPr>
        <w:t xml:space="preserve"> на 2016 год были утверждены «Дотации на частичную компенсацию дополнительных расходов на повышение оплаты труда работников бюджетной сферы (Межбюджетные трансферты)» в размере </w:t>
      </w:r>
      <w:r>
        <w:rPr>
          <w:rStyle w:val="19"/>
          <w:b/>
          <w:sz w:val="28"/>
          <w:szCs w:val="28"/>
        </w:rPr>
        <w:t>30 млрд. руб.,</w:t>
      </w:r>
      <w:r>
        <w:rPr>
          <w:rStyle w:val="19"/>
          <w:sz w:val="28"/>
          <w:szCs w:val="28"/>
        </w:rPr>
        <w:t xml:space="preserve"> против 60 млрд. руб., утверждённых на 2015 год. </w:t>
      </w:r>
    </w:p>
    <w:p w:rsidR="001C116B" w:rsidRDefault="001C116B" w:rsidP="001C116B">
      <w:pPr>
        <w:ind w:firstLine="567"/>
        <w:jc w:val="both"/>
        <w:rPr>
          <w:rStyle w:val="19"/>
          <w:sz w:val="28"/>
          <w:szCs w:val="28"/>
        </w:rPr>
      </w:pPr>
      <w:r>
        <w:rPr>
          <w:rStyle w:val="19"/>
          <w:sz w:val="28"/>
          <w:szCs w:val="28"/>
        </w:rPr>
        <w:t>Следует отметить, что</w:t>
      </w:r>
      <w:bookmarkStart w:id="0" w:name="_GoBack"/>
      <w:bookmarkEnd w:id="0"/>
      <w:r>
        <w:rPr>
          <w:rStyle w:val="19"/>
          <w:sz w:val="28"/>
          <w:szCs w:val="28"/>
        </w:rPr>
        <w:t xml:space="preserve"> в ЦС Профсоюза была сформулирована позиция </w:t>
      </w:r>
      <w:r>
        <w:rPr>
          <w:rStyle w:val="19"/>
          <w:sz w:val="28"/>
          <w:szCs w:val="28"/>
        </w:rPr>
        <w:lastRenderedPageBreak/>
        <w:t xml:space="preserve">по </w:t>
      </w:r>
      <w:r>
        <w:rPr>
          <w:rStyle w:val="19"/>
          <w:b/>
          <w:sz w:val="28"/>
          <w:szCs w:val="28"/>
        </w:rPr>
        <w:t>недопущению снижения величины дотаций в 2016 году</w:t>
      </w:r>
      <w:r>
        <w:rPr>
          <w:rStyle w:val="19"/>
          <w:sz w:val="28"/>
          <w:szCs w:val="28"/>
        </w:rPr>
        <w:t xml:space="preserve"> по сравнению с 2015 годом. </w:t>
      </w:r>
      <w:proofErr w:type="gramStart"/>
      <w:r>
        <w:rPr>
          <w:rStyle w:val="19"/>
          <w:sz w:val="28"/>
          <w:szCs w:val="28"/>
        </w:rPr>
        <w:t>Данная позиция была доведена до сведения социальных партнеров 16 июля 2015 года письмом Совета Ассоциации профсоюзов работников непроизводственной сферы РФ в секретариат Российской трехсторонней комиссии по регулированию социально-трудовых отношений, где конкретно говорилось, что Совет Ассоциации не может согласиться со снижением объема дотаций федерального бюджета бюджетам субъектов РФ на частичную компенсацию дополнительных расходов на повышение оплаты труда работников бюджетной сферы в</w:t>
      </w:r>
      <w:proofErr w:type="gramEnd"/>
      <w:r>
        <w:rPr>
          <w:rStyle w:val="19"/>
          <w:sz w:val="28"/>
          <w:szCs w:val="28"/>
        </w:rPr>
        <w:t xml:space="preserve"> </w:t>
      </w:r>
      <w:proofErr w:type="gramStart"/>
      <w:r>
        <w:rPr>
          <w:rStyle w:val="19"/>
          <w:sz w:val="28"/>
          <w:szCs w:val="28"/>
        </w:rPr>
        <w:t>соответствии</w:t>
      </w:r>
      <w:proofErr w:type="gramEnd"/>
      <w:r>
        <w:rPr>
          <w:rStyle w:val="19"/>
          <w:sz w:val="28"/>
          <w:szCs w:val="28"/>
        </w:rPr>
        <w:t xml:space="preserve"> с Указами Президента Российской Федерации от 2012 г. по повышению заработной платы отдельных категорий работников бюджетной сферы.</w:t>
      </w:r>
    </w:p>
    <w:p w:rsidR="001C116B" w:rsidRDefault="00B40E7A" w:rsidP="001C116B">
      <w:pPr>
        <w:ind w:firstLine="567"/>
        <w:jc w:val="both"/>
        <w:rPr>
          <w:rStyle w:val="19"/>
          <w:sz w:val="28"/>
          <w:szCs w:val="28"/>
        </w:rPr>
      </w:pPr>
      <w:r>
        <w:rPr>
          <w:rStyle w:val="19"/>
          <w:b/>
          <w:sz w:val="28"/>
          <w:szCs w:val="28"/>
        </w:rPr>
        <w:t>П</w:t>
      </w:r>
      <w:r w:rsidR="001C116B">
        <w:rPr>
          <w:rStyle w:val="19"/>
          <w:b/>
          <w:sz w:val="28"/>
          <w:szCs w:val="28"/>
        </w:rPr>
        <w:t xml:space="preserve">о итогам </w:t>
      </w:r>
      <w:proofErr w:type="gramStart"/>
      <w:r w:rsidR="001C116B">
        <w:rPr>
          <w:rStyle w:val="19"/>
          <w:b/>
          <w:sz w:val="28"/>
          <w:szCs w:val="28"/>
        </w:rPr>
        <w:t>консультаций, проведённых в рамках реализации протокола заседания</w:t>
      </w:r>
      <w:r>
        <w:rPr>
          <w:rStyle w:val="19"/>
          <w:b/>
          <w:sz w:val="28"/>
          <w:szCs w:val="28"/>
        </w:rPr>
        <w:t xml:space="preserve"> рабочей группы РТК подготовлен</w:t>
      </w:r>
      <w:proofErr w:type="gramEnd"/>
      <w:r w:rsidR="001C116B">
        <w:rPr>
          <w:rStyle w:val="19"/>
          <w:sz w:val="28"/>
          <w:szCs w:val="28"/>
        </w:rPr>
        <w:t xml:space="preserve"> </w:t>
      </w:r>
      <w:r>
        <w:rPr>
          <w:rStyle w:val="19"/>
          <w:b/>
          <w:sz w:val="28"/>
          <w:szCs w:val="28"/>
        </w:rPr>
        <w:t xml:space="preserve">проект </w:t>
      </w:r>
      <w:r w:rsidR="001C116B">
        <w:rPr>
          <w:rStyle w:val="19"/>
          <w:b/>
          <w:sz w:val="28"/>
          <w:szCs w:val="28"/>
        </w:rPr>
        <w:t>перечня вопросов, предлагаемых для рассмотрения на заседании рабочей группы РТ</w:t>
      </w:r>
      <w:r w:rsidR="001C116B">
        <w:rPr>
          <w:rStyle w:val="19"/>
          <w:sz w:val="28"/>
          <w:szCs w:val="28"/>
        </w:rPr>
        <w:t>.</w:t>
      </w:r>
    </w:p>
    <w:p w:rsidR="00B40E7A" w:rsidRDefault="00B40E7A" w:rsidP="001C116B">
      <w:pPr>
        <w:jc w:val="center"/>
        <w:rPr>
          <w:b/>
          <w:bCs/>
          <w:sz w:val="28"/>
          <w:szCs w:val="28"/>
        </w:rPr>
      </w:pPr>
    </w:p>
    <w:p w:rsidR="001C116B" w:rsidRPr="00B40E7A" w:rsidRDefault="001C116B" w:rsidP="00B40E7A">
      <w:pPr>
        <w:pStyle w:val="ae"/>
        <w:numPr>
          <w:ilvl w:val="0"/>
          <w:numId w:val="18"/>
        </w:numPr>
        <w:jc w:val="center"/>
        <w:rPr>
          <w:rFonts w:ascii="Times New Roman" w:hAnsi="Times New Roman"/>
          <w:b/>
          <w:bCs/>
        </w:rPr>
      </w:pPr>
      <w:r w:rsidRPr="00B40E7A">
        <w:rPr>
          <w:rFonts w:ascii="Times New Roman" w:hAnsi="Times New Roman"/>
          <w:b/>
          <w:bCs/>
          <w:sz w:val="28"/>
          <w:szCs w:val="28"/>
        </w:rPr>
        <w:t>О некоторых подходах к формированию проекта</w:t>
      </w:r>
    </w:p>
    <w:p w:rsidR="001C116B" w:rsidRDefault="001C116B" w:rsidP="00B40E7A">
      <w:pPr>
        <w:jc w:val="center"/>
        <w:rPr>
          <w:b/>
          <w:bCs/>
          <w:sz w:val="28"/>
          <w:szCs w:val="28"/>
        </w:rPr>
      </w:pPr>
      <w:r>
        <w:rPr>
          <w:b/>
          <w:bCs/>
          <w:sz w:val="28"/>
          <w:szCs w:val="28"/>
        </w:rPr>
        <w:t>федерального бюджета на 2017 год и плановый период</w:t>
      </w:r>
    </w:p>
    <w:p w:rsidR="001C116B" w:rsidRDefault="001C116B" w:rsidP="00B40E7A">
      <w:pPr>
        <w:jc w:val="center"/>
        <w:rPr>
          <w:szCs w:val="24"/>
        </w:rPr>
      </w:pPr>
      <w:r>
        <w:rPr>
          <w:b/>
          <w:bCs/>
          <w:sz w:val="28"/>
          <w:szCs w:val="28"/>
        </w:rPr>
        <w:t>2018-2019 годов</w:t>
      </w:r>
    </w:p>
    <w:p w:rsidR="001C116B" w:rsidRDefault="001C116B" w:rsidP="00B40E7A">
      <w:pPr>
        <w:jc w:val="center"/>
        <w:rPr>
          <w:i/>
          <w:iCs/>
          <w:szCs w:val="24"/>
        </w:rPr>
      </w:pPr>
      <w:proofErr w:type="gramStart"/>
      <w:r>
        <w:rPr>
          <w:szCs w:val="24"/>
        </w:rPr>
        <w:t>(</w:t>
      </w:r>
      <w:r>
        <w:rPr>
          <w:i/>
          <w:iCs/>
          <w:szCs w:val="24"/>
        </w:rPr>
        <w:t>материал подготовлен на основе предварительных итогов</w:t>
      </w:r>
      <w:proofErr w:type="gramEnd"/>
    </w:p>
    <w:p w:rsidR="001C116B" w:rsidRDefault="001C116B" w:rsidP="00B40E7A">
      <w:pPr>
        <w:jc w:val="center"/>
        <w:rPr>
          <w:sz w:val="28"/>
          <w:szCs w:val="28"/>
        </w:rPr>
      </w:pPr>
      <w:r>
        <w:rPr>
          <w:i/>
          <w:iCs/>
          <w:szCs w:val="24"/>
        </w:rPr>
        <w:t>консультаций и проводимого обсуждения этой темы в рамках Правительства Российской Федерации)</w:t>
      </w:r>
    </w:p>
    <w:p w:rsidR="001C116B" w:rsidRDefault="001C116B" w:rsidP="001C116B">
      <w:pPr>
        <w:ind w:firstLine="567"/>
        <w:jc w:val="both"/>
        <w:rPr>
          <w:rStyle w:val="19"/>
        </w:rPr>
      </w:pPr>
      <w:proofErr w:type="gramStart"/>
      <w:r>
        <w:rPr>
          <w:rFonts w:eastAsia="Andale Sans UI"/>
          <w:kern w:val="2"/>
          <w:sz w:val="28"/>
          <w:szCs w:val="28"/>
        </w:rPr>
        <w:t>Обращаем внимание руководителей региональных организаций Профсоюза на то, что начатый весной текущего года бюджетный процесс по формированию федерального бюджета на 2017 и плановый период 2018-2019 годов и наработанные по этому вопросу федеральными министерствами и ведомствами материалы нашли отражение в совместной деятельности социальных партнеров в рамках Российской трехсторонней комиссии по регулированию социально-трудовых отношений пока только при рассмотрении с</w:t>
      </w:r>
      <w:r>
        <w:rPr>
          <w:rStyle w:val="19"/>
          <w:sz w:val="28"/>
          <w:szCs w:val="28"/>
        </w:rPr>
        <w:t>ценарных условий, основных социальных</w:t>
      </w:r>
      <w:proofErr w:type="gramEnd"/>
      <w:r>
        <w:rPr>
          <w:rStyle w:val="19"/>
          <w:sz w:val="28"/>
          <w:szCs w:val="28"/>
        </w:rPr>
        <w:t xml:space="preserve"> параметров прогноза социально-экономического развития Российской Федерации на 2017 год и плановый период 2018-2019 годов.</w:t>
      </w:r>
    </w:p>
    <w:p w:rsidR="001C116B" w:rsidRPr="00B40E7A" w:rsidRDefault="00B40E7A" w:rsidP="001C116B">
      <w:pPr>
        <w:ind w:firstLine="567"/>
        <w:jc w:val="both"/>
        <w:rPr>
          <w:rFonts w:eastAsia="Andale Sans UI"/>
          <w:kern w:val="2"/>
        </w:rPr>
      </w:pPr>
      <w:r w:rsidRPr="00B40E7A">
        <w:rPr>
          <w:rFonts w:eastAsia="Andale Sans UI"/>
          <w:kern w:val="2"/>
          <w:sz w:val="28"/>
          <w:szCs w:val="28"/>
        </w:rPr>
        <w:t>Р</w:t>
      </w:r>
      <w:r w:rsidR="001C116B" w:rsidRPr="00B40E7A">
        <w:rPr>
          <w:rFonts w:eastAsia="Andale Sans UI"/>
          <w:kern w:val="2"/>
          <w:sz w:val="28"/>
          <w:szCs w:val="28"/>
        </w:rPr>
        <w:t xml:space="preserve">абота по формированию проекта федерального бюджета на 2017 и последующие 2018–2019 годы осуществлялась и продолжается путем проводимых консультаций и переговоров в рамках бюджетной комиссии с участием представителей федеральных министерств и ведомств, обоих палат Федерального Собрания Российской Федерации и в рамках Правительства Российской Федерации. </w:t>
      </w:r>
    </w:p>
    <w:p w:rsidR="001C116B" w:rsidRDefault="001C116B" w:rsidP="001C116B">
      <w:pPr>
        <w:ind w:firstLine="567"/>
        <w:jc w:val="both"/>
        <w:rPr>
          <w:sz w:val="28"/>
          <w:szCs w:val="28"/>
        </w:rPr>
      </w:pPr>
      <w:r>
        <w:rPr>
          <w:rFonts w:eastAsia="Andale Sans UI"/>
          <w:kern w:val="2"/>
          <w:sz w:val="28"/>
          <w:szCs w:val="28"/>
        </w:rPr>
        <w:t xml:space="preserve">Судя по информации, размещенной на портале Правительства РФ, </w:t>
      </w:r>
      <w:r>
        <w:rPr>
          <w:rFonts w:eastAsia="Andale Sans UI"/>
          <w:kern w:val="2"/>
          <w:sz w:val="28"/>
          <w:szCs w:val="28"/>
        </w:rPr>
        <w:br/>
        <w:t xml:space="preserve">7 июля 2016 года состоялось заседание Правительства РФ </w:t>
      </w:r>
      <w:r>
        <w:rPr>
          <w:sz w:val="28"/>
          <w:szCs w:val="28"/>
        </w:rPr>
        <w:t xml:space="preserve">с </w:t>
      </w:r>
      <w:r>
        <w:rPr>
          <w:rFonts w:eastAsia="Andale Sans UI"/>
          <w:kern w:val="2"/>
          <w:sz w:val="28"/>
          <w:szCs w:val="28"/>
        </w:rPr>
        <w:t xml:space="preserve">повесткой </w:t>
      </w:r>
      <w:r>
        <w:rPr>
          <w:rFonts w:eastAsia="Andale Sans UI"/>
          <w:kern w:val="2"/>
          <w:sz w:val="28"/>
          <w:szCs w:val="28"/>
        </w:rPr>
        <w:br/>
        <w:t>«О предельных объемах финансирования государственных программ и других направлений деятельности на 2017 год и на плановый период 2018 и 2019 годов».</w:t>
      </w:r>
    </w:p>
    <w:p w:rsidR="001C116B" w:rsidRDefault="001C116B" w:rsidP="001C116B">
      <w:pPr>
        <w:ind w:firstLine="567"/>
        <w:jc w:val="both"/>
        <w:rPr>
          <w:sz w:val="28"/>
          <w:szCs w:val="28"/>
        </w:rPr>
      </w:pPr>
      <w:r>
        <w:rPr>
          <w:rFonts w:eastAsia="Andale Sans UI"/>
          <w:kern w:val="2"/>
          <w:sz w:val="28"/>
          <w:szCs w:val="28"/>
        </w:rPr>
        <w:t xml:space="preserve">Председателем Правительства РФ </w:t>
      </w:r>
      <w:proofErr w:type="spellStart"/>
      <w:r>
        <w:rPr>
          <w:rFonts w:eastAsia="Andale Sans UI"/>
          <w:kern w:val="2"/>
          <w:sz w:val="28"/>
          <w:szCs w:val="28"/>
        </w:rPr>
        <w:t>Д.А.Медведевым</w:t>
      </w:r>
      <w:proofErr w:type="spellEnd"/>
      <w:r>
        <w:rPr>
          <w:rFonts w:eastAsia="Andale Sans UI"/>
          <w:kern w:val="2"/>
          <w:sz w:val="28"/>
          <w:szCs w:val="28"/>
        </w:rPr>
        <w:t xml:space="preserve"> подтверждено, что, что при формировании федерального бюджета нужно исходить из весьма </w:t>
      </w:r>
      <w:r>
        <w:rPr>
          <w:rFonts w:eastAsia="Andale Sans UI"/>
          <w:b/>
          <w:kern w:val="2"/>
          <w:sz w:val="28"/>
          <w:szCs w:val="28"/>
        </w:rPr>
        <w:lastRenderedPageBreak/>
        <w:t>консервативного, жесткого сценария</w:t>
      </w:r>
      <w:r>
        <w:rPr>
          <w:rFonts w:eastAsia="Andale Sans UI"/>
          <w:kern w:val="2"/>
          <w:sz w:val="28"/>
          <w:szCs w:val="28"/>
        </w:rPr>
        <w:t>.</w:t>
      </w:r>
      <w:r>
        <w:rPr>
          <w:sz w:val="28"/>
          <w:szCs w:val="28"/>
        </w:rPr>
        <w:t xml:space="preserve"> </w:t>
      </w:r>
      <w:r>
        <w:rPr>
          <w:rFonts w:eastAsia="Andale Sans UI"/>
          <w:kern w:val="2"/>
          <w:sz w:val="28"/>
          <w:szCs w:val="28"/>
        </w:rPr>
        <w:t xml:space="preserve">Это связано с ценами на нефть, на другие сырьевые товары, и конечно, сохраняющимися </w:t>
      </w:r>
      <w:proofErr w:type="spellStart"/>
      <w:r>
        <w:rPr>
          <w:rFonts w:eastAsia="Andale Sans UI"/>
          <w:kern w:val="2"/>
          <w:sz w:val="28"/>
          <w:szCs w:val="28"/>
        </w:rPr>
        <w:t>санкционными</w:t>
      </w:r>
      <w:proofErr w:type="spellEnd"/>
      <w:r>
        <w:rPr>
          <w:rFonts w:eastAsia="Andale Sans UI"/>
          <w:kern w:val="2"/>
          <w:sz w:val="28"/>
          <w:szCs w:val="28"/>
        </w:rPr>
        <w:t xml:space="preserve"> ограничениями.</w:t>
      </w:r>
    </w:p>
    <w:p w:rsidR="001C116B" w:rsidRDefault="001C116B" w:rsidP="001C116B">
      <w:pPr>
        <w:ind w:firstLine="567"/>
        <w:jc w:val="both"/>
        <w:rPr>
          <w:sz w:val="28"/>
          <w:szCs w:val="28"/>
        </w:rPr>
      </w:pPr>
      <w:r>
        <w:rPr>
          <w:rFonts w:eastAsia="Andale Sans UI"/>
          <w:kern w:val="2"/>
          <w:sz w:val="28"/>
          <w:szCs w:val="28"/>
        </w:rPr>
        <w:t>Д.</w:t>
      </w:r>
      <w:r w:rsidR="00B40E7A">
        <w:rPr>
          <w:rFonts w:eastAsia="Andale Sans UI"/>
          <w:kern w:val="2"/>
          <w:sz w:val="28"/>
          <w:szCs w:val="28"/>
        </w:rPr>
        <w:t xml:space="preserve"> </w:t>
      </w:r>
      <w:r>
        <w:rPr>
          <w:rFonts w:eastAsia="Andale Sans UI"/>
          <w:kern w:val="2"/>
          <w:sz w:val="28"/>
          <w:szCs w:val="28"/>
        </w:rPr>
        <w:t>А.</w:t>
      </w:r>
      <w:r w:rsidR="00B40E7A">
        <w:rPr>
          <w:rFonts w:eastAsia="Andale Sans UI"/>
          <w:kern w:val="2"/>
          <w:sz w:val="28"/>
          <w:szCs w:val="28"/>
        </w:rPr>
        <w:t xml:space="preserve"> </w:t>
      </w:r>
      <w:r>
        <w:rPr>
          <w:rFonts w:eastAsia="Andale Sans UI"/>
          <w:kern w:val="2"/>
          <w:sz w:val="28"/>
          <w:szCs w:val="28"/>
        </w:rPr>
        <w:t>Медведев также подтвердил, что проект федерального бюджета на 2017 и плановый период 2018 и 2019 годы будет обсужден на заседании Правительства РФ ориентировочно в середине октября и затем к 1 ноября 2016 года он будет представлен в Государственную Думу.</w:t>
      </w:r>
    </w:p>
    <w:p w:rsidR="001C116B" w:rsidRDefault="001C116B" w:rsidP="001C116B">
      <w:pPr>
        <w:ind w:firstLine="567"/>
        <w:jc w:val="both"/>
        <w:rPr>
          <w:sz w:val="28"/>
          <w:szCs w:val="28"/>
        </w:rPr>
      </w:pPr>
      <w:r>
        <w:rPr>
          <w:sz w:val="28"/>
          <w:szCs w:val="28"/>
        </w:rPr>
        <w:t xml:space="preserve">Более предметно можно судить о содержании и характере обсуждения и высказываемых предложений по заявленной теме на заседании Правительства 7 июля </w:t>
      </w:r>
      <w:proofErr w:type="spellStart"/>
      <w:r>
        <w:rPr>
          <w:sz w:val="28"/>
          <w:szCs w:val="28"/>
        </w:rPr>
        <w:t>т.г</w:t>
      </w:r>
      <w:proofErr w:type="spellEnd"/>
      <w:r>
        <w:rPr>
          <w:sz w:val="28"/>
          <w:szCs w:val="28"/>
        </w:rPr>
        <w:t xml:space="preserve">. по информации, размещенной на том же портале, о  выступлении Министра финансов РФ </w:t>
      </w:r>
      <w:proofErr w:type="spellStart"/>
      <w:r>
        <w:rPr>
          <w:sz w:val="28"/>
          <w:szCs w:val="28"/>
        </w:rPr>
        <w:t>А.Силуанова</w:t>
      </w:r>
      <w:proofErr w:type="spellEnd"/>
      <w:r>
        <w:rPr>
          <w:sz w:val="28"/>
          <w:szCs w:val="28"/>
        </w:rPr>
        <w:t xml:space="preserve"> на брифинге, состоявшемся по итогам заседания Правительства. </w:t>
      </w:r>
    </w:p>
    <w:p w:rsidR="001C116B" w:rsidRDefault="001C116B" w:rsidP="001C116B">
      <w:pPr>
        <w:ind w:firstLine="567"/>
        <w:jc w:val="both"/>
        <w:rPr>
          <w:b/>
          <w:sz w:val="28"/>
          <w:szCs w:val="28"/>
        </w:rPr>
      </w:pPr>
      <w:r w:rsidRPr="008C1522">
        <w:rPr>
          <w:sz w:val="28"/>
          <w:szCs w:val="28"/>
        </w:rPr>
        <w:t xml:space="preserve">По заявлению </w:t>
      </w:r>
      <w:proofErr w:type="spellStart"/>
      <w:r w:rsidRPr="008C1522">
        <w:rPr>
          <w:sz w:val="28"/>
          <w:szCs w:val="28"/>
        </w:rPr>
        <w:t>А.Силуанова</w:t>
      </w:r>
      <w:proofErr w:type="spellEnd"/>
      <w:r>
        <w:rPr>
          <w:b/>
          <w:sz w:val="28"/>
          <w:szCs w:val="28"/>
        </w:rPr>
        <w:t>, п</w:t>
      </w:r>
      <w:r>
        <w:rPr>
          <w:rFonts w:eastAsia="Calibri"/>
          <w:b/>
          <w:sz w:val="28"/>
          <w:szCs w:val="28"/>
        </w:rPr>
        <w:t xml:space="preserve">ервоочередные социальные обязательства будут выполняться в полном объеме. </w:t>
      </w:r>
    </w:p>
    <w:p w:rsidR="001C116B" w:rsidRPr="008C1522" w:rsidRDefault="001C116B" w:rsidP="001C116B">
      <w:pPr>
        <w:ind w:firstLine="567"/>
        <w:jc w:val="both"/>
        <w:rPr>
          <w:sz w:val="28"/>
          <w:szCs w:val="28"/>
        </w:rPr>
      </w:pPr>
      <w:r w:rsidRPr="008C1522">
        <w:rPr>
          <w:sz w:val="28"/>
          <w:szCs w:val="28"/>
        </w:rPr>
        <w:t>Сэкономленные средства пойдут на индексацию пенсий и социальных платежей в 2017 году, по уровню инфляции 2016 года, т.е. на социальные расходы.</w:t>
      </w:r>
    </w:p>
    <w:p w:rsidR="001C116B" w:rsidRPr="008C1522" w:rsidRDefault="001C116B" w:rsidP="001C116B">
      <w:pPr>
        <w:ind w:firstLine="567"/>
        <w:jc w:val="both"/>
        <w:rPr>
          <w:sz w:val="28"/>
          <w:szCs w:val="28"/>
        </w:rPr>
      </w:pPr>
      <w:r w:rsidRPr="008C1522">
        <w:rPr>
          <w:sz w:val="28"/>
          <w:szCs w:val="28"/>
        </w:rPr>
        <w:t xml:space="preserve">На 2016 год расходы бюджета были сокращены на 10%, объем расходов бюджета в 2017, 2018 и 2019 годах </w:t>
      </w:r>
      <w:r w:rsidR="00B40E7A" w:rsidRPr="008C1522">
        <w:rPr>
          <w:sz w:val="28"/>
          <w:szCs w:val="28"/>
        </w:rPr>
        <w:t>будет такой же, как в 2016 году</w:t>
      </w:r>
      <w:r w:rsidR="008C1522" w:rsidRPr="008C1522">
        <w:rPr>
          <w:sz w:val="28"/>
          <w:szCs w:val="28"/>
        </w:rPr>
        <w:t>.</w:t>
      </w:r>
      <w:r w:rsidRPr="008C1522">
        <w:rPr>
          <w:sz w:val="28"/>
          <w:szCs w:val="28"/>
        </w:rPr>
        <w:t xml:space="preserve"> </w:t>
      </w:r>
      <w:r w:rsidRPr="008C1522">
        <w:rPr>
          <w:sz w:val="28"/>
          <w:szCs w:val="28"/>
        </w:rPr>
        <w:br/>
      </w:r>
      <w:r w:rsidR="008C1522" w:rsidRPr="008C1522">
        <w:rPr>
          <w:sz w:val="28"/>
          <w:szCs w:val="28"/>
        </w:rPr>
        <w:t xml:space="preserve">       В</w:t>
      </w:r>
      <w:r w:rsidRPr="008C1522">
        <w:rPr>
          <w:sz w:val="28"/>
          <w:szCs w:val="28"/>
        </w:rPr>
        <w:t xml:space="preserve">опрос об увеличении расходов или принятии решений по </w:t>
      </w:r>
      <w:proofErr w:type="spellStart"/>
      <w:r w:rsidRPr="008C1522">
        <w:rPr>
          <w:sz w:val="28"/>
          <w:szCs w:val="28"/>
        </w:rPr>
        <w:t>доиндексации</w:t>
      </w:r>
      <w:proofErr w:type="spellEnd"/>
      <w:r w:rsidRPr="008C1522">
        <w:rPr>
          <w:sz w:val="28"/>
          <w:szCs w:val="28"/>
        </w:rPr>
        <w:t xml:space="preserve"> пенсии на заседании Правительства РФ 7 июля не рассматривался. Хотя в 2016 году пенсии были проиндексированы на 4% в феврале, несмотря на </w:t>
      </w:r>
      <w:proofErr w:type="gramStart"/>
      <w:r w:rsidRPr="008C1522">
        <w:rPr>
          <w:sz w:val="28"/>
          <w:szCs w:val="28"/>
        </w:rPr>
        <w:t>то</w:t>
      </w:r>
      <w:proofErr w:type="gramEnd"/>
      <w:r w:rsidRPr="008C1522">
        <w:rPr>
          <w:sz w:val="28"/>
          <w:szCs w:val="28"/>
        </w:rPr>
        <w:t xml:space="preserve"> что инфляция в 2015 году составила 12,9%.</w:t>
      </w:r>
    </w:p>
    <w:p w:rsidR="001C116B" w:rsidRDefault="001C116B" w:rsidP="001C116B">
      <w:pPr>
        <w:ind w:firstLine="567"/>
        <w:jc w:val="both"/>
        <w:rPr>
          <w:sz w:val="28"/>
          <w:szCs w:val="28"/>
        </w:rPr>
      </w:pPr>
      <w:proofErr w:type="spellStart"/>
      <w:r>
        <w:rPr>
          <w:rFonts w:eastAsia="Calibri"/>
          <w:sz w:val="28"/>
          <w:szCs w:val="28"/>
        </w:rPr>
        <w:t>Силуанов</w:t>
      </w:r>
      <w:proofErr w:type="spellEnd"/>
      <w:r>
        <w:rPr>
          <w:rFonts w:eastAsia="Calibri"/>
          <w:sz w:val="28"/>
          <w:szCs w:val="28"/>
        </w:rPr>
        <w:t xml:space="preserve"> сообщил, что в 2017 году доходы бюджета по прогнозу будут ниже, чем в 2016 году </w:t>
      </w:r>
    </w:p>
    <w:p w:rsidR="001C116B" w:rsidRDefault="001C116B" w:rsidP="001C116B">
      <w:pPr>
        <w:ind w:firstLine="567"/>
        <w:jc w:val="both"/>
        <w:rPr>
          <w:sz w:val="28"/>
          <w:szCs w:val="28"/>
        </w:rPr>
      </w:pPr>
      <w:r>
        <w:rPr>
          <w:rFonts w:eastAsia="Andale Sans UI"/>
          <w:kern w:val="2"/>
          <w:sz w:val="28"/>
          <w:szCs w:val="28"/>
        </w:rPr>
        <w:t xml:space="preserve">По заявлению заместителя Министра финансов России </w:t>
      </w:r>
      <w:proofErr w:type="spellStart"/>
      <w:r>
        <w:rPr>
          <w:rFonts w:eastAsia="Andale Sans UI"/>
          <w:kern w:val="2"/>
          <w:sz w:val="28"/>
          <w:szCs w:val="28"/>
        </w:rPr>
        <w:t>Т.Нестеренко</w:t>
      </w:r>
      <w:proofErr w:type="spellEnd"/>
      <w:r>
        <w:rPr>
          <w:rFonts w:eastAsia="Andale Sans UI"/>
          <w:kern w:val="2"/>
          <w:sz w:val="28"/>
          <w:szCs w:val="28"/>
        </w:rPr>
        <w:t xml:space="preserve">, прозвучавшему на молодежном форуме «Территория смыслов» на </w:t>
      </w:r>
      <w:proofErr w:type="spellStart"/>
      <w:r>
        <w:rPr>
          <w:rFonts w:eastAsia="Andale Sans UI"/>
          <w:kern w:val="2"/>
          <w:sz w:val="28"/>
          <w:szCs w:val="28"/>
        </w:rPr>
        <w:t>Клязьме</w:t>
      </w:r>
      <w:proofErr w:type="spellEnd"/>
      <w:r>
        <w:rPr>
          <w:rFonts w:eastAsia="Andale Sans UI"/>
          <w:kern w:val="2"/>
          <w:sz w:val="28"/>
          <w:szCs w:val="28"/>
        </w:rPr>
        <w:t xml:space="preserve"> во Владимирской области 30 июля 2016 года, </w:t>
      </w:r>
      <w:r w:rsidR="008C1522">
        <w:rPr>
          <w:rFonts w:eastAsia="Andale Sans UI"/>
          <w:kern w:val="2"/>
          <w:sz w:val="28"/>
          <w:szCs w:val="28"/>
        </w:rPr>
        <w:t>«б</w:t>
      </w:r>
      <w:r>
        <w:rPr>
          <w:rFonts w:eastAsia="Andale Sans UI"/>
          <w:kern w:val="2"/>
          <w:sz w:val="28"/>
          <w:szCs w:val="28"/>
        </w:rPr>
        <w:t>юджетная сфера — наш главный внутренний вызов. В России необходимо всеми возможными путями увеличивать трудоспособный возраст населения, эффективность труда, а также повышать экономическую активность и мобильность граждан».</w:t>
      </w:r>
    </w:p>
    <w:p w:rsidR="001C116B" w:rsidRDefault="001C116B" w:rsidP="001C116B">
      <w:pPr>
        <w:ind w:firstLine="567"/>
        <w:jc w:val="both"/>
        <w:rPr>
          <w:b/>
          <w:i/>
          <w:sz w:val="28"/>
          <w:szCs w:val="28"/>
        </w:rPr>
      </w:pPr>
      <w:r>
        <w:rPr>
          <w:rFonts w:eastAsia="Calibri"/>
          <w:b/>
          <w:i/>
          <w:sz w:val="28"/>
          <w:szCs w:val="28"/>
        </w:rPr>
        <w:t>Обращаем внимание руководителей региональных организаций Профсоюза на то, что, по данным Информационного агентства «</w:t>
      </w:r>
      <w:proofErr w:type="spellStart"/>
      <w:r>
        <w:rPr>
          <w:rFonts w:eastAsia="Calibri"/>
          <w:b/>
          <w:i/>
          <w:sz w:val="28"/>
          <w:szCs w:val="28"/>
        </w:rPr>
        <w:t>Финмаркет</w:t>
      </w:r>
      <w:proofErr w:type="spellEnd"/>
      <w:r>
        <w:rPr>
          <w:rFonts w:eastAsia="Calibri"/>
          <w:b/>
          <w:i/>
          <w:sz w:val="28"/>
          <w:szCs w:val="28"/>
        </w:rPr>
        <w:t>», Резервный фонд России вырос в июле 2016 года на 104,2 млрд. руб., а Фонд национального благосостояния – на 166,6 млрд. руб. и соответственно составили на 1 августа 2016 года: РФ – 2 трлн. 560,28 млрд. руб., а ФНБ – 4,842 трлн. руб.</w:t>
      </w:r>
    </w:p>
    <w:p w:rsidR="001C116B" w:rsidRDefault="001C116B" w:rsidP="001C116B">
      <w:pPr>
        <w:ind w:firstLine="567"/>
        <w:jc w:val="both"/>
        <w:rPr>
          <w:rFonts w:eastAsia="Calibri"/>
          <w:sz w:val="28"/>
          <w:szCs w:val="28"/>
        </w:rPr>
      </w:pPr>
      <w:r>
        <w:rPr>
          <w:rFonts w:eastAsia="Calibri"/>
          <w:sz w:val="28"/>
          <w:szCs w:val="28"/>
        </w:rPr>
        <w:t xml:space="preserve">29 июля 2016 года Председатель Правительства Российской Федерации Дмитрий Медведев провел совещания, на которых были обсуждены расходы федерального бюджета в сферах образования, здравоохранения, культуры и социального развития, включая расходы на индексацию социальных выплат, а также в части сбалансированности бюджетов субъектов РФ. </w:t>
      </w:r>
    </w:p>
    <w:p w:rsidR="001C116B" w:rsidRDefault="001C116B" w:rsidP="001C116B">
      <w:pPr>
        <w:ind w:firstLine="567"/>
        <w:jc w:val="both"/>
        <w:rPr>
          <w:b/>
          <w:sz w:val="28"/>
          <w:szCs w:val="28"/>
        </w:rPr>
      </w:pPr>
      <w:r>
        <w:rPr>
          <w:rFonts w:eastAsia="Andale Sans UI"/>
          <w:b/>
          <w:kern w:val="2"/>
          <w:sz w:val="28"/>
          <w:szCs w:val="28"/>
        </w:rPr>
        <w:t xml:space="preserve">31.07.2016 г. в прессе появилась информация о некоторых предложениях по оптимизации бюджетных расходов на образование и </w:t>
      </w:r>
      <w:r>
        <w:rPr>
          <w:rFonts w:eastAsia="Andale Sans UI"/>
          <w:b/>
          <w:kern w:val="2"/>
          <w:sz w:val="28"/>
          <w:szCs w:val="28"/>
        </w:rPr>
        <w:lastRenderedPageBreak/>
        <w:t>науку,</w:t>
      </w:r>
      <w:r>
        <w:rPr>
          <w:rFonts w:eastAsia="Andale Sans UI"/>
          <w:kern w:val="2"/>
          <w:sz w:val="28"/>
          <w:szCs w:val="28"/>
        </w:rPr>
        <w:t xml:space="preserve"> резкому сокращению кадров в этих сферах</w:t>
      </w:r>
      <w:r w:rsidR="008C1522">
        <w:rPr>
          <w:rFonts w:eastAsia="Andale Sans UI"/>
          <w:kern w:val="2"/>
          <w:sz w:val="28"/>
          <w:szCs w:val="28"/>
        </w:rPr>
        <w:t>.</w:t>
      </w:r>
      <w:r>
        <w:rPr>
          <w:rFonts w:eastAsia="Andale Sans UI"/>
          <w:kern w:val="2"/>
          <w:sz w:val="28"/>
          <w:szCs w:val="28"/>
        </w:rPr>
        <w:t xml:space="preserve"> </w:t>
      </w:r>
      <w:r>
        <w:rPr>
          <w:rFonts w:eastAsia="Andale Sans UI"/>
          <w:b/>
          <w:kern w:val="2"/>
          <w:sz w:val="28"/>
          <w:szCs w:val="28"/>
        </w:rPr>
        <w:t>Министерство образования и науки РФ 01.08.2016 г. сделало заявление, опровергающее факты готовящегося массового увольнения педагогических и научных кадров, резкого снижения объемов финансирования перечисленных государственных программ, а также бюджетных мест в вузах и т. д.</w:t>
      </w:r>
    </w:p>
    <w:p w:rsidR="001C116B" w:rsidRDefault="001C116B" w:rsidP="001C116B">
      <w:pPr>
        <w:ind w:firstLine="567"/>
        <w:jc w:val="both"/>
        <w:rPr>
          <w:b/>
          <w:sz w:val="28"/>
          <w:szCs w:val="28"/>
        </w:rPr>
      </w:pPr>
      <w:proofErr w:type="gramStart"/>
      <w:r>
        <w:rPr>
          <w:rFonts w:eastAsia="Andale Sans UI"/>
          <w:b/>
          <w:kern w:val="2"/>
          <w:sz w:val="28"/>
          <w:szCs w:val="28"/>
        </w:rPr>
        <w:t>Обращаем внимание руководителей региональных и межрегиональных организаций Профсоюза</w:t>
      </w:r>
      <w:r>
        <w:rPr>
          <w:rFonts w:eastAsia="Andale Sans UI"/>
          <w:kern w:val="2"/>
          <w:sz w:val="28"/>
          <w:szCs w:val="28"/>
        </w:rPr>
        <w:t xml:space="preserve"> на то, что, по информации, размещенной на портале Правительства России, при обсуждении расходов, касающихся сбалансированности бюджетов субъектов РФ в 2017 – 2019 годах</w:t>
      </w:r>
      <w:r w:rsidR="008C1522">
        <w:rPr>
          <w:rFonts w:eastAsia="Andale Sans UI"/>
          <w:kern w:val="2"/>
          <w:sz w:val="28"/>
          <w:szCs w:val="28"/>
        </w:rPr>
        <w:t xml:space="preserve">, </w:t>
      </w:r>
      <w:r>
        <w:rPr>
          <w:rFonts w:eastAsia="Andale Sans UI"/>
          <w:kern w:val="2"/>
          <w:sz w:val="28"/>
          <w:szCs w:val="28"/>
        </w:rPr>
        <w:t xml:space="preserve"> 29.07.2016г.</w:t>
      </w:r>
      <w:r w:rsidR="008C1522">
        <w:rPr>
          <w:rFonts w:eastAsia="Andale Sans UI"/>
          <w:kern w:val="2"/>
          <w:sz w:val="28"/>
          <w:szCs w:val="28"/>
        </w:rPr>
        <w:t xml:space="preserve"> </w:t>
      </w:r>
      <w:r>
        <w:rPr>
          <w:rFonts w:eastAsia="Andale Sans UI"/>
          <w:kern w:val="2"/>
          <w:sz w:val="28"/>
          <w:szCs w:val="28"/>
        </w:rPr>
        <w:t xml:space="preserve"> Председателем Правительства РФ </w:t>
      </w:r>
      <w:proofErr w:type="spellStart"/>
      <w:r>
        <w:rPr>
          <w:rFonts w:eastAsia="Andale Sans UI"/>
          <w:kern w:val="2"/>
          <w:sz w:val="28"/>
          <w:szCs w:val="28"/>
        </w:rPr>
        <w:t>Д.А.Медведевым</w:t>
      </w:r>
      <w:proofErr w:type="spellEnd"/>
      <w:r>
        <w:rPr>
          <w:rFonts w:eastAsia="Andale Sans UI"/>
          <w:kern w:val="2"/>
          <w:sz w:val="28"/>
          <w:szCs w:val="28"/>
        </w:rPr>
        <w:t xml:space="preserve"> было заявлено, что </w:t>
      </w:r>
      <w:r w:rsidR="008C1522">
        <w:rPr>
          <w:rFonts w:eastAsia="Andale Sans UI"/>
          <w:b/>
          <w:kern w:val="2"/>
          <w:sz w:val="28"/>
          <w:szCs w:val="28"/>
        </w:rPr>
        <w:t>п</w:t>
      </w:r>
      <w:r>
        <w:rPr>
          <w:rFonts w:eastAsia="Andale Sans UI"/>
          <w:b/>
          <w:kern w:val="2"/>
          <w:sz w:val="28"/>
          <w:szCs w:val="28"/>
        </w:rPr>
        <w:t>о основным направлениям межбюджетных отношений (по социальному развитию, здравоохранения, образованию, сельскому хозяйству, дорожным вопросам) федеральный центр и дальше будет</w:t>
      </w:r>
      <w:proofErr w:type="gramEnd"/>
      <w:r>
        <w:rPr>
          <w:rFonts w:eastAsia="Andale Sans UI"/>
          <w:b/>
          <w:kern w:val="2"/>
          <w:sz w:val="28"/>
          <w:szCs w:val="28"/>
        </w:rPr>
        <w:t xml:space="preserve"> оказывать регионам необходимое содействие.</w:t>
      </w:r>
    </w:p>
    <w:p w:rsidR="008C1522" w:rsidRPr="008C1522" w:rsidRDefault="001C116B" w:rsidP="001C116B">
      <w:pPr>
        <w:ind w:firstLine="567"/>
        <w:jc w:val="both"/>
        <w:rPr>
          <w:rFonts w:eastAsia="Andale Sans UI"/>
          <w:iCs/>
          <w:kern w:val="2"/>
          <w:sz w:val="28"/>
          <w:szCs w:val="28"/>
        </w:rPr>
      </w:pPr>
      <w:proofErr w:type="gramStart"/>
      <w:r>
        <w:rPr>
          <w:rFonts w:eastAsia="Andale Sans UI"/>
          <w:b/>
          <w:kern w:val="2"/>
          <w:sz w:val="28"/>
          <w:szCs w:val="28"/>
        </w:rPr>
        <w:t>Обращаем внимание руководителей региональных и межрегиональных организаций Профсоюза</w:t>
      </w:r>
      <w:r>
        <w:rPr>
          <w:rFonts w:eastAsia="Andale Sans UI"/>
          <w:kern w:val="2"/>
          <w:sz w:val="28"/>
          <w:szCs w:val="28"/>
        </w:rPr>
        <w:t xml:space="preserve"> на то, что </w:t>
      </w:r>
      <w:r w:rsidR="008C1522" w:rsidRPr="008C1522">
        <w:rPr>
          <w:rFonts w:eastAsia="Andale Sans UI"/>
          <w:iCs/>
          <w:kern w:val="2"/>
          <w:sz w:val="28"/>
          <w:szCs w:val="28"/>
        </w:rPr>
        <w:t>и</w:t>
      </w:r>
      <w:r w:rsidRPr="008C1522">
        <w:rPr>
          <w:rFonts w:eastAsia="Andale Sans UI"/>
          <w:iCs/>
          <w:kern w:val="2"/>
          <w:sz w:val="28"/>
          <w:szCs w:val="28"/>
        </w:rPr>
        <w:t>меются серьезные проблемы во многих субъектах РФ с финансовым обеспечением выполнения социальных обязательств перед различными группами населения, в том числе по финансированию расходов на выплату заработной платы работникам образования и других бюджетных организаций, по реализации обязательств по выполнению федерального закона об увеличении размера МРОТ с июля 2016 года</w:t>
      </w:r>
      <w:r w:rsidR="008C1522" w:rsidRPr="008C1522">
        <w:rPr>
          <w:rFonts w:eastAsia="Andale Sans UI"/>
          <w:iCs/>
          <w:kern w:val="2"/>
          <w:sz w:val="28"/>
          <w:szCs w:val="28"/>
        </w:rPr>
        <w:t>.</w:t>
      </w:r>
      <w:proofErr w:type="gramEnd"/>
    </w:p>
    <w:p w:rsidR="001C116B" w:rsidRDefault="001C116B" w:rsidP="001C116B">
      <w:pPr>
        <w:ind w:firstLine="567"/>
        <w:jc w:val="both"/>
        <w:rPr>
          <w:b/>
          <w:sz w:val="28"/>
          <w:szCs w:val="28"/>
        </w:rPr>
      </w:pPr>
      <w:r>
        <w:rPr>
          <w:rFonts w:eastAsia="Andale Sans UI"/>
          <w:b/>
          <w:iCs/>
          <w:kern w:val="2"/>
          <w:sz w:val="28"/>
          <w:szCs w:val="28"/>
        </w:rPr>
        <w:t xml:space="preserve"> </w:t>
      </w:r>
      <w:proofErr w:type="gramStart"/>
      <w:r>
        <w:rPr>
          <w:rFonts w:eastAsia="Andale Sans UI"/>
          <w:kern w:val="2"/>
          <w:sz w:val="28"/>
          <w:szCs w:val="28"/>
        </w:rPr>
        <w:t xml:space="preserve">В условиях формирования проекта федерального бюджета и проектов бюджетов других уровней на 2017-2019 годы </w:t>
      </w:r>
      <w:r>
        <w:rPr>
          <w:rFonts w:eastAsia="Andale Sans UI"/>
          <w:b/>
          <w:kern w:val="2"/>
          <w:sz w:val="28"/>
          <w:szCs w:val="28"/>
        </w:rPr>
        <w:t>Общероссийскому Профсоюзу образования, его региональным организациям, с учетом изменения сроков их формирования, предстоит сложная работа в оставшиеся до конца года месяцы по отстаиванию социально-экономических интересов работников и студентов во взаимодействии с органами исполнительной власти, вновь избранными депутатами Государственной Думы, депутатами Законодательных собраний в регионах.</w:t>
      </w:r>
      <w:proofErr w:type="gramEnd"/>
    </w:p>
    <w:p w:rsidR="001C116B" w:rsidRDefault="001C116B" w:rsidP="001C116B">
      <w:pPr>
        <w:ind w:firstLine="567"/>
        <w:jc w:val="both"/>
        <w:rPr>
          <w:sz w:val="28"/>
          <w:szCs w:val="28"/>
        </w:rPr>
      </w:pPr>
    </w:p>
    <w:p w:rsidR="001C116B" w:rsidRDefault="001C116B" w:rsidP="001C116B">
      <w:pPr>
        <w:pStyle w:val="a4"/>
        <w:tabs>
          <w:tab w:val="left" w:pos="1066"/>
        </w:tabs>
        <w:spacing w:before="0" w:after="0"/>
        <w:jc w:val="center"/>
        <w:rPr>
          <w:b/>
          <w:sz w:val="28"/>
          <w:szCs w:val="28"/>
        </w:rPr>
      </w:pPr>
      <w:r>
        <w:rPr>
          <w:rStyle w:val="19"/>
          <w:b/>
          <w:sz w:val="28"/>
          <w:szCs w:val="28"/>
        </w:rPr>
        <w:t xml:space="preserve">        </w:t>
      </w:r>
      <w:r w:rsidR="008C1522">
        <w:rPr>
          <w:rStyle w:val="19"/>
          <w:b/>
          <w:sz w:val="28"/>
          <w:szCs w:val="28"/>
        </w:rPr>
        <w:t>4.</w:t>
      </w:r>
      <w:r>
        <w:rPr>
          <w:rStyle w:val="19"/>
          <w:b/>
          <w:sz w:val="28"/>
          <w:szCs w:val="28"/>
        </w:rPr>
        <w:t xml:space="preserve">Актуальные вопросы финансового </w:t>
      </w:r>
      <w:proofErr w:type="gramStart"/>
      <w:r>
        <w:rPr>
          <w:rStyle w:val="19"/>
          <w:b/>
          <w:sz w:val="28"/>
          <w:szCs w:val="28"/>
        </w:rPr>
        <w:t>обеспечения оплаты труда работников образовательных организаций</w:t>
      </w:r>
      <w:proofErr w:type="gramEnd"/>
    </w:p>
    <w:p w:rsidR="001C116B" w:rsidRDefault="001C116B" w:rsidP="001C116B">
      <w:pPr>
        <w:ind w:firstLine="708"/>
        <w:jc w:val="center"/>
        <w:rPr>
          <w:b/>
          <w:sz w:val="28"/>
          <w:szCs w:val="28"/>
        </w:rPr>
      </w:pPr>
    </w:p>
    <w:p w:rsidR="001C116B" w:rsidRPr="008C1522" w:rsidRDefault="001C116B" w:rsidP="001C116B">
      <w:pPr>
        <w:ind w:firstLine="708"/>
        <w:jc w:val="center"/>
        <w:rPr>
          <w:sz w:val="28"/>
          <w:szCs w:val="28"/>
        </w:rPr>
      </w:pPr>
      <w:r w:rsidRPr="008C1522">
        <w:rPr>
          <w:b/>
          <w:iCs/>
          <w:sz w:val="28"/>
          <w:szCs w:val="28"/>
        </w:rPr>
        <w:t>Информация об имеющихся фактах задержки выплаты заработной платы, оплаты за отпуск работникам образовательных организаций по состоянию на 18 июля 2016 года</w:t>
      </w:r>
    </w:p>
    <w:p w:rsidR="001C116B" w:rsidRDefault="001C116B" w:rsidP="001C116B">
      <w:pPr>
        <w:jc w:val="both"/>
        <w:rPr>
          <w:sz w:val="28"/>
          <w:szCs w:val="28"/>
        </w:rPr>
      </w:pPr>
      <w:r>
        <w:rPr>
          <w:sz w:val="28"/>
          <w:szCs w:val="28"/>
        </w:rPr>
        <w:tab/>
        <w:t xml:space="preserve">Оперативная информация об имеющихся фактах задержки выплаты заработной платы и оплаты за отпуск работникам образовательных организаций по состоянию на 18 июля 2016 года получена </w:t>
      </w:r>
      <w:r>
        <w:rPr>
          <w:b/>
          <w:sz w:val="28"/>
          <w:szCs w:val="28"/>
        </w:rPr>
        <w:t>по 58 субъектам РФ</w:t>
      </w:r>
      <w:r>
        <w:rPr>
          <w:sz w:val="28"/>
          <w:szCs w:val="28"/>
        </w:rPr>
        <w:t>, которую предоставили 58 региональных (межрегиональных) организаций Профсоюза.</w:t>
      </w:r>
    </w:p>
    <w:p w:rsidR="001C116B" w:rsidRDefault="001C116B" w:rsidP="001C116B">
      <w:pPr>
        <w:jc w:val="both"/>
        <w:rPr>
          <w:sz w:val="28"/>
          <w:szCs w:val="28"/>
        </w:rPr>
      </w:pPr>
      <w:r>
        <w:rPr>
          <w:sz w:val="28"/>
          <w:szCs w:val="28"/>
        </w:rPr>
        <w:tab/>
        <w:t xml:space="preserve">По информации, полученной из региональных (межрегиональных) организаций Профсоюза, </w:t>
      </w:r>
      <w:r>
        <w:rPr>
          <w:b/>
          <w:sz w:val="28"/>
          <w:szCs w:val="28"/>
        </w:rPr>
        <w:t>в 47 субъектах РФ</w:t>
      </w:r>
      <w:r>
        <w:rPr>
          <w:sz w:val="28"/>
          <w:szCs w:val="28"/>
        </w:rPr>
        <w:t xml:space="preserve"> </w:t>
      </w:r>
      <w:r>
        <w:rPr>
          <w:b/>
          <w:sz w:val="28"/>
          <w:szCs w:val="28"/>
        </w:rPr>
        <w:t>отсутствуют факты</w:t>
      </w:r>
      <w:r>
        <w:rPr>
          <w:sz w:val="28"/>
          <w:szCs w:val="28"/>
        </w:rPr>
        <w:t xml:space="preserve"> </w:t>
      </w:r>
      <w:r>
        <w:rPr>
          <w:sz w:val="28"/>
          <w:szCs w:val="28"/>
        </w:rPr>
        <w:lastRenderedPageBreak/>
        <w:t>несвоевременной выплаты заработной платы  и оплаты за отпуск работникам образовательных организаций.</w:t>
      </w:r>
    </w:p>
    <w:p w:rsidR="001C116B" w:rsidRPr="003C770A" w:rsidRDefault="001C116B" w:rsidP="001C116B">
      <w:pPr>
        <w:jc w:val="both"/>
        <w:rPr>
          <w:sz w:val="28"/>
          <w:szCs w:val="28"/>
        </w:rPr>
      </w:pPr>
      <w:r>
        <w:rPr>
          <w:sz w:val="28"/>
          <w:szCs w:val="28"/>
        </w:rPr>
        <w:tab/>
      </w:r>
      <w:proofErr w:type="gramStart"/>
      <w:r>
        <w:rPr>
          <w:sz w:val="28"/>
          <w:szCs w:val="28"/>
        </w:rPr>
        <w:t xml:space="preserve">Вместе с тем, </w:t>
      </w:r>
      <w:r w:rsidRPr="003C770A">
        <w:rPr>
          <w:sz w:val="28"/>
          <w:szCs w:val="28"/>
        </w:rPr>
        <w:t>в Орловской, Кемеровской, Иркутской  областях, Республике Дагестан и Чеченской Республике, городе Севастополь</w:t>
      </w:r>
      <w:r>
        <w:rPr>
          <w:sz w:val="28"/>
          <w:szCs w:val="28"/>
        </w:rPr>
        <w:t xml:space="preserve"> имели место задержки выплаты заработной платы, оплаты за отпуск работникам образовательных организаций, </w:t>
      </w:r>
      <w:r w:rsidRPr="003C770A">
        <w:rPr>
          <w:sz w:val="28"/>
          <w:szCs w:val="28"/>
        </w:rPr>
        <w:t xml:space="preserve">по состоянию на 1 июля 2016 года вышеуказанные выплаты в этих субъектах РФ осуществлены в полном объеме. </w:t>
      </w:r>
      <w:proofErr w:type="gramEnd"/>
    </w:p>
    <w:p w:rsidR="001C116B" w:rsidRDefault="001C116B" w:rsidP="001C116B">
      <w:pPr>
        <w:jc w:val="both"/>
        <w:rPr>
          <w:b/>
          <w:sz w:val="28"/>
          <w:szCs w:val="28"/>
        </w:rPr>
      </w:pPr>
      <w:r>
        <w:rPr>
          <w:b/>
          <w:sz w:val="28"/>
          <w:szCs w:val="28"/>
        </w:rPr>
        <w:tab/>
      </w:r>
      <w:r w:rsidRPr="003C770A">
        <w:rPr>
          <w:sz w:val="28"/>
          <w:szCs w:val="28"/>
        </w:rPr>
        <w:t>По состоянию на 15 июля 2016 года задолженность</w:t>
      </w:r>
      <w:r>
        <w:rPr>
          <w:sz w:val="28"/>
          <w:szCs w:val="28"/>
        </w:rPr>
        <w:t xml:space="preserve"> по заработной плате и оплате за отпуск работникам образовательных организаций </w:t>
      </w:r>
      <w:r w:rsidRPr="003C770A">
        <w:rPr>
          <w:sz w:val="28"/>
          <w:szCs w:val="28"/>
        </w:rPr>
        <w:t>ликвидирована в Республике Калмыкия и Саратовской области.</w:t>
      </w:r>
    </w:p>
    <w:p w:rsidR="001C116B" w:rsidRPr="003C770A" w:rsidRDefault="001C116B" w:rsidP="008C1522">
      <w:pPr>
        <w:jc w:val="both"/>
        <w:rPr>
          <w:sz w:val="28"/>
          <w:szCs w:val="28"/>
        </w:rPr>
      </w:pPr>
      <w:r>
        <w:rPr>
          <w:b/>
          <w:sz w:val="28"/>
          <w:szCs w:val="28"/>
        </w:rPr>
        <w:tab/>
      </w:r>
      <w:r>
        <w:rPr>
          <w:sz w:val="28"/>
          <w:szCs w:val="28"/>
        </w:rPr>
        <w:t>По данным мониторинга</w:t>
      </w:r>
      <w:r w:rsidRPr="003C770A">
        <w:rPr>
          <w:sz w:val="28"/>
          <w:szCs w:val="28"/>
        </w:rPr>
        <w:t>, задолженность по заработной плате и оплате за отпус</w:t>
      </w:r>
      <w:r w:rsidR="008C1522" w:rsidRPr="003C770A">
        <w:rPr>
          <w:sz w:val="28"/>
          <w:szCs w:val="28"/>
        </w:rPr>
        <w:t>к сохраняется в 3 субъектах РФ</w:t>
      </w:r>
      <w:r w:rsidR="003C770A" w:rsidRPr="003C770A">
        <w:rPr>
          <w:sz w:val="28"/>
          <w:szCs w:val="28"/>
        </w:rPr>
        <w:t xml:space="preserve">: </w:t>
      </w:r>
      <w:r w:rsidRPr="003C770A">
        <w:rPr>
          <w:sz w:val="28"/>
          <w:szCs w:val="28"/>
        </w:rPr>
        <w:t>в Республике Хакассия</w:t>
      </w:r>
      <w:r w:rsidR="003C770A" w:rsidRPr="003C770A">
        <w:rPr>
          <w:sz w:val="28"/>
          <w:szCs w:val="28"/>
        </w:rPr>
        <w:t>,</w:t>
      </w:r>
      <w:r w:rsidRPr="003C770A">
        <w:rPr>
          <w:sz w:val="28"/>
          <w:szCs w:val="28"/>
        </w:rPr>
        <w:t xml:space="preserve"> </w:t>
      </w:r>
    </w:p>
    <w:p w:rsidR="008C1522" w:rsidRPr="003C770A" w:rsidRDefault="001C116B" w:rsidP="003C770A">
      <w:pPr>
        <w:pStyle w:val="13"/>
        <w:shd w:val="clear" w:color="auto" w:fill="FFFFFF"/>
        <w:ind w:left="0"/>
        <w:jc w:val="both"/>
        <w:rPr>
          <w:sz w:val="28"/>
          <w:szCs w:val="28"/>
        </w:rPr>
      </w:pPr>
      <w:r w:rsidRPr="003C770A">
        <w:rPr>
          <w:sz w:val="28"/>
          <w:szCs w:val="28"/>
        </w:rPr>
        <w:t>в Карачаево-Черкесской Республике</w:t>
      </w:r>
      <w:r w:rsidR="003C770A" w:rsidRPr="003C770A">
        <w:rPr>
          <w:sz w:val="28"/>
          <w:szCs w:val="28"/>
        </w:rPr>
        <w:t>,</w:t>
      </w:r>
      <w:r w:rsidRPr="003C770A">
        <w:rPr>
          <w:sz w:val="28"/>
          <w:szCs w:val="28"/>
        </w:rPr>
        <w:t xml:space="preserve"> </w:t>
      </w:r>
      <w:r w:rsidRPr="003C770A">
        <w:rPr>
          <w:color w:val="000000"/>
          <w:sz w:val="28"/>
          <w:szCs w:val="28"/>
        </w:rPr>
        <w:t>В Забайкальском крае</w:t>
      </w:r>
      <w:r w:rsidR="003C770A" w:rsidRPr="003C770A">
        <w:rPr>
          <w:color w:val="000000"/>
          <w:sz w:val="28"/>
          <w:szCs w:val="28"/>
        </w:rPr>
        <w:t>.</w:t>
      </w:r>
      <w:r w:rsidRPr="003C770A">
        <w:rPr>
          <w:color w:val="000000"/>
          <w:sz w:val="28"/>
          <w:szCs w:val="28"/>
        </w:rPr>
        <w:t xml:space="preserve"> </w:t>
      </w:r>
      <w:r w:rsidRPr="003C770A">
        <w:rPr>
          <w:bCs/>
          <w:i/>
          <w:iCs/>
          <w:spacing w:val="-6"/>
          <w:sz w:val="28"/>
          <w:szCs w:val="28"/>
        </w:rPr>
        <w:t xml:space="preserve">   </w:t>
      </w:r>
    </w:p>
    <w:p w:rsidR="003C770A" w:rsidRDefault="003C770A" w:rsidP="003C770A">
      <w:pPr>
        <w:pStyle w:val="13"/>
        <w:shd w:val="clear" w:color="auto" w:fill="FFFFFF"/>
        <w:ind w:left="0"/>
        <w:jc w:val="both"/>
        <w:rPr>
          <w:b/>
          <w:bCs/>
          <w:i/>
          <w:iCs/>
          <w:spacing w:val="-6"/>
          <w:sz w:val="28"/>
          <w:szCs w:val="28"/>
        </w:rPr>
      </w:pPr>
    </w:p>
    <w:p w:rsidR="001C116B" w:rsidRDefault="001C116B" w:rsidP="001C116B">
      <w:pPr>
        <w:jc w:val="both"/>
        <w:rPr>
          <w:b/>
          <w:bCs/>
          <w:i/>
          <w:iCs/>
          <w:spacing w:val="-6"/>
          <w:sz w:val="28"/>
          <w:szCs w:val="28"/>
        </w:rPr>
      </w:pPr>
    </w:p>
    <w:p w:rsidR="001C116B" w:rsidRDefault="001C116B" w:rsidP="001C116B">
      <w:pPr>
        <w:jc w:val="center"/>
        <w:rPr>
          <w:iCs/>
          <w:sz w:val="28"/>
          <w:szCs w:val="28"/>
        </w:rPr>
      </w:pPr>
      <w:r>
        <w:rPr>
          <w:b/>
          <w:bCs/>
          <w:spacing w:val="-6"/>
          <w:sz w:val="28"/>
          <w:szCs w:val="28"/>
        </w:rPr>
        <w:t xml:space="preserve">Информация Общероссийского Профсоюза образования об изменении </w:t>
      </w:r>
      <w:r>
        <w:rPr>
          <w:b/>
          <w:iCs/>
          <w:sz w:val="28"/>
          <w:szCs w:val="28"/>
        </w:rPr>
        <w:t>среднемесячной заработной платы педагогических работников, поименованных в Указах Президента России от 2012 года, в 1 квартале 2016 года по сравнению с 2015 годом и 1 кварталом 2015 года</w:t>
      </w:r>
    </w:p>
    <w:p w:rsidR="003C770A" w:rsidRDefault="001C116B" w:rsidP="001C116B">
      <w:pPr>
        <w:jc w:val="both"/>
        <w:rPr>
          <w:iCs/>
          <w:sz w:val="28"/>
          <w:szCs w:val="28"/>
        </w:rPr>
      </w:pPr>
      <w:r>
        <w:rPr>
          <w:iCs/>
          <w:sz w:val="28"/>
          <w:szCs w:val="28"/>
        </w:rPr>
        <w:t xml:space="preserve">      </w:t>
      </w:r>
    </w:p>
    <w:p w:rsidR="001C116B" w:rsidRDefault="001C116B" w:rsidP="001C116B">
      <w:pPr>
        <w:jc w:val="both"/>
        <w:rPr>
          <w:iCs/>
          <w:sz w:val="28"/>
          <w:szCs w:val="28"/>
        </w:rPr>
      </w:pPr>
      <w:r>
        <w:rPr>
          <w:iCs/>
          <w:sz w:val="28"/>
          <w:szCs w:val="28"/>
        </w:rPr>
        <w:t xml:space="preserve">Общероссийский Профсоюз образования произвел расчеты изменения средней заработной платы педагогических работников, поименованных в Указах Президента России от 2012 года, в 1 квартале 2016 года по сравнению с 2015 годом и по сравнению с аналогичным периодом 2015 года на основе данных федерального статистического наблюдения. </w:t>
      </w:r>
    </w:p>
    <w:p w:rsidR="001C116B" w:rsidRDefault="001C116B" w:rsidP="001C116B">
      <w:pPr>
        <w:jc w:val="both"/>
        <w:rPr>
          <w:iCs/>
          <w:sz w:val="28"/>
          <w:szCs w:val="28"/>
        </w:rPr>
      </w:pPr>
    </w:p>
    <w:p w:rsidR="001C116B" w:rsidRPr="00FD09F3" w:rsidRDefault="001C116B" w:rsidP="00FD09F3">
      <w:pPr>
        <w:suppressAutoHyphens w:val="0"/>
        <w:ind w:left="720"/>
        <w:jc w:val="both"/>
        <w:rPr>
          <w:sz w:val="28"/>
          <w:szCs w:val="28"/>
        </w:rPr>
      </w:pPr>
      <w:r w:rsidRPr="00FD09F3">
        <w:rPr>
          <w:b/>
          <w:iCs/>
          <w:sz w:val="28"/>
          <w:szCs w:val="28"/>
        </w:rPr>
        <w:t>Информация об изменении среднемесячной заработной платы педагогических работников общеобразовательных, дошкольных образовательных организаций, организаций дополнительного образования детей, преподавателей и мастеров производственного обучения профессиональных образовательных организаций и преподавателей организаций высшего образования в первом квартале 2016 года по отношению к 2015 году.</w:t>
      </w:r>
    </w:p>
    <w:p w:rsidR="00FD09F3" w:rsidRDefault="00FD09F3" w:rsidP="001C116B">
      <w:pPr>
        <w:suppressAutoHyphens w:val="0"/>
        <w:ind w:firstLine="567"/>
        <w:jc w:val="both"/>
        <w:rPr>
          <w:sz w:val="28"/>
          <w:szCs w:val="28"/>
        </w:rPr>
      </w:pPr>
    </w:p>
    <w:p w:rsidR="001C116B" w:rsidRDefault="00210801" w:rsidP="001C116B">
      <w:pPr>
        <w:suppressAutoHyphens w:val="0"/>
        <w:ind w:firstLine="567"/>
        <w:jc w:val="both"/>
        <w:rPr>
          <w:b/>
          <w:sz w:val="28"/>
          <w:szCs w:val="28"/>
        </w:rPr>
      </w:pPr>
      <w:r>
        <w:rPr>
          <w:sz w:val="28"/>
          <w:szCs w:val="28"/>
        </w:rPr>
        <w:t>Согласно данным</w:t>
      </w:r>
      <w:r w:rsidR="001C116B">
        <w:rPr>
          <w:sz w:val="28"/>
          <w:szCs w:val="28"/>
        </w:rPr>
        <w:t xml:space="preserve"> федерального статистического наблюдения </w:t>
      </w:r>
      <w:r w:rsidR="001C116B">
        <w:rPr>
          <w:b/>
          <w:sz w:val="28"/>
          <w:szCs w:val="28"/>
        </w:rPr>
        <w:t>средняя заработная плата работников в сфере общего образования</w:t>
      </w:r>
      <w:r w:rsidR="001C116B">
        <w:rPr>
          <w:sz w:val="28"/>
          <w:szCs w:val="28"/>
        </w:rPr>
        <w:t xml:space="preserve"> в среднем по Российской Федерации по итогам 1 квартала 2016 года </w:t>
      </w:r>
      <w:r w:rsidR="001C116B">
        <w:rPr>
          <w:b/>
          <w:sz w:val="28"/>
          <w:szCs w:val="28"/>
        </w:rPr>
        <w:t>составила 27750 рублей</w:t>
      </w:r>
      <w:r w:rsidR="001C116B">
        <w:rPr>
          <w:sz w:val="28"/>
          <w:szCs w:val="28"/>
        </w:rPr>
        <w:t xml:space="preserve">, что </w:t>
      </w:r>
      <w:r w:rsidR="001C116B">
        <w:rPr>
          <w:b/>
          <w:sz w:val="28"/>
          <w:szCs w:val="28"/>
        </w:rPr>
        <w:t>на 376 рублей или 1,3% ниже</w:t>
      </w:r>
      <w:r w:rsidR="001C116B">
        <w:rPr>
          <w:sz w:val="28"/>
          <w:szCs w:val="28"/>
        </w:rPr>
        <w:t xml:space="preserve"> </w:t>
      </w:r>
      <w:r w:rsidR="001C116B">
        <w:rPr>
          <w:b/>
          <w:sz w:val="28"/>
          <w:szCs w:val="28"/>
        </w:rPr>
        <w:t>показателя за 2015 год</w:t>
      </w:r>
      <w:r w:rsidR="001C116B">
        <w:rPr>
          <w:sz w:val="28"/>
          <w:szCs w:val="28"/>
        </w:rPr>
        <w:t xml:space="preserve"> (28126 рублей). </w:t>
      </w:r>
      <w:r w:rsidR="001C116B">
        <w:rPr>
          <w:b/>
          <w:sz w:val="28"/>
          <w:szCs w:val="28"/>
        </w:rPr>
        <w:t>По отношению к 2015 году</w:t>
      </w:r>
      <w:r w:rsidR="001C116B">
        <w:rPr>
          <w:sz w:val="28"/>
          <w:szCs w:val="28"/>
        </w:rPr>
        <w:t xml:space="preserve"> средняя заработная плата работников в сфере общего образования </w:t>
      </w:r>
      <w:r w:rsidR="001C116B">
        <w:rPr>
          <w:b/>
          <w:sz w:val="28"/>
          <w:szCs w:val="28"/>
        </w:rPr>
        <w:t>увеличилась в  22 субъектах РФ</w:t>
      </w:r>
      <w:r w:rsidR="001C116B">
        <w:rPr>
          <w:sz w:val="28"/>
          <w:szCs w:val="28"/>
        </w:rPr>
        <w:t xml:space="preserve">, </w:t>
      </w:r>
      <w:r w:rsidR="001C116B">
        <w:rPr>
          <w:b/>
          <w:sz w:val="28"/>
          <w:szCs w:val="28"/>
        </w:rPr>
        <w:t xml:space="preserve">сократилась в 63 субъектах РФ </w:t>
      </w:r>
    </w:p>
    <w:p w:rsidR="001C116B" w:rsidRDefault="001C116B" w:rsidP="001C116B">
      <w:pPr>
        <w:ind w:firstLine="567"/>
        <w:jc w:val="both"/>
        <w:rPr>
          <w:b/>
          <w:sz w:val="28"/>
          <w:szCs w:val="28"/>
        </w:rPr>
      </w:pPr>
      <w:r>
        <w:rPr>
          <w:b/>
          <w:sz w:val="28"/>
          <w:szCs w:val="28"/>
        </w:rPr>
        <w:t>Средняя заработная плата учителей общеобразовательных организаций</w:t>
      </w:r>
      <w:r>
        <w:rPr>
          <w:sz w:val="28"/>
          <w:szCs w:val="28"/>
        </w:rPr>
        <w:t xml:space="preserve"> в среднем по Российской Федерации по итогам 1 квартала 2016 </w:t>
      </w:r>
      <w:r>
        <w:rPr>
          <w:sz w:val="28"/>
          <w:szCs w:val="28"/>
        </w:rPr>
        <w:lastRenderedPageBreak/>
        <w:t xml:space="preserve">года </w:t>
      </w:r>
      <w:r>
        <w:rPr>
          <w:b/>
          <w:sz w:val="28"/>
          <w:szCs w:val="28"/>
        </w:rPr>
        <w:t>составила 31575 рублей</w:t>
      </w:r>
      <w:r>
        <w:rPr>
          <w:sz w:val="28"/>
          <w:szCs w:val="28"/>
        </w:rPr>
        <w:t xml:space="preserve">, что </w:t>
      </w:r>
      <w:r>
        <w:rPr>
          <w:b/>
          <w:sz w:val="28"/>
          <w:szCs w:val="28"/>
        </w:rPr>
        <w:t>на 631 рубль или 2,0% ниже</w:t>
      </w:r>
      <w:r>
        <w:rPr>
          <w:sz w:val="28"/>
          <w:szCs w:val="28"/>
        </w:rPr>
        <w:t xml:space="preserve"> </w:t>
      </w:r>
      <w:r>
        <w:rPr>
          <w:b/>
          <w:sz w:val="28"/>
          <w:szCs w:val="28"/>
        </w:rPr>
        <w:t>показателя за 2015 год</w:t>
      </w:r>
      <w:r>
        <w:rPr>
          <w:sz w:val="28"/>
          <w:szCs w:val="28"/>
        </w:rPr>
        <w:t xml:space="preserve"> (32206 рублей).</w:t>
      </w:r>
    </w:p>
    <w:p w:rsidR="001C116B" w:rsidRDefault="001C116B" w:rsidP="001C116B">
      <w:pPr>
        <w:ind w:firstLine="567"/>
        <w:jc w:val="both"/>
        <w:rPr>
          <w:sz w:val="28"/>
          <w:szCs w:val="28"/>
        </w:rPr>
      </w:pPr>
      <w:r>
        <w:rPr>
          <w:b/>
          <w:sz w:val="28"/>
          <w:szCs w:val="28"/>
        </w:rPr>
        <w:t>Прирост средней заработной платы учителей</w:t>
      </w:r>
      <w:r>
        <w:rPr>
          <w:sz w:val="28"/>
          <w:szCs w:val="28"/>
        </w:rPr>
        <w:t xml:space="preserve"> общеобразовательных организаций отмечен </w:t>
      </w:r>
      <w:r>
        <w:rPr>
          <w:b/>
          <w:sz w:val="28"/>
          <w:szCs w:val="28"/>
        </w:rPr>
        <w:t>в 13 субъектах РФ</w:t>
      </w:r>
      <w:r>
        <w:rPr>
          <w:sz w:val="28"/>
          <w:szCs w:val="28"/>
        </w:rPr>
        <w:t xml:space="preserve"> </w:t>
      </w:r>
      <w:r>
        <w:rPr>
          <w:b/>
          <w:sz w:val="28"/>
          <w:szCs w:val="28"/>
        </w:rPr>
        <w:t>по отношению к 2015 году</w:t>
      </w:r>
      <w:r>
        <w:rPr>
          <w:sz w:val="28"/>
          <w:szCs w:val="28"/>
        </w:rPr>
        <w:t xml:space="preserve">, </w:t>
      </w:r>
      <w:r>
        <w:rPr>
          <w:b/>
          <w:sz w:val="28"/>
          <w:szCs w:val="28"/>
        </w:rPr>
        <w:t>сокращение -</w:t>
      </w:r>
      <w:r>
        <w:rPr>
          <w:sz w:val="28"/>
          <w:szCs w:val="28"/>
        </w:rPr>
        <w:t xml:space="preserve"> </w:t>
      </w:r>
      <w:r>
        <w:rPr>
          <w:b/>
          <w:sz w:val="28"/>
          <w:szCs w:val="28"/>
        </w:rPr>
        <w:t xml:space="preserve">в 72 субъектах РФ </w:t>
      </w:r>
    </w:p>
    <w:p w:rsidR="00FD09F3" w:rsidRDefault="00FD09F3" w:rsidP="00FD09F3">
      <w:pPr>
        <w:jc w:val="both"/>
        <w:rPr>
          <w:sz w:val="28"/>
          <w:szCs w:val="28"/>
        </w:rPr>
      </w:pPr>
    </w:p>
    <w:p w:rsidR="001C116B" w:rsidRPr="00210801" w:rsidRDefault="00FD09F3" w:rsidP="00FD09F3">
      <w:pPr>
        <w:jc w:val="both"/>
        <w:rPr>
          <w:b/>
          <w:bCs/>
          <w:spacing w:val="-6"/>
          <w:sz w:val="28"/>
          <w:szCs w:val="28"/>
        </w:rPr>
      </w:pPr>
      <w:r>
        <w:rPr>
          <w:sz w:val="28"/>
          <w:szCs w:val="28"/>
        </w:rPr>
        <w:t xml:space="preserve">         </w:t>
      </w:r>
      <w:r w:rsidR="001C116B">
        <w:rPr>
          <w:sz w:val="28"/>
          <w:szCs w:val="28"/>
        </w:rPr>
        <w:t>По итогам 1 квартала 2016 года</w:t>
      </w:r>
      <w:r w:rsidR="001C116B">
        <w:rPr>
          <w:color w:val="FF0000"/>
          <w:sz w:val="28"/>
          <w:szCs w:val="28"/>
        </w:rPr>
        <w:t xml:space="preserve"> </w:t>
      </w:r>
      <w:r w:rsidR="001C116B">
        <w:rPr>
          <w:b/>
          <w:bCs/>
          <w:spacing w:val="-6"/>
          <w:sz w:val="28"/>
          <w:szCs w:val="28"/>
        </w:rPr>
        <w:t xml:space="preserve">средняя заработная плата педагогических работников общеобразовательных организаций </w:t>
      </w:r>
      <w:r w:rsidR="001C116B">
        <w:rPr>
          <w:spacing w:val="-6"/>
          <w:sz w:val="28"/>
          <w:szCs w:val="28"/>
        </w:rPr>
        <w:t xml:space="preserve">в среднем по Российской Федерации </w:t>
      </w:r>
      <w:r w:rsidR="001C116B">
        <w:rPr>
          <w:b/>
          <w:bCs/>
          <w:spacing w:val="-6"/>
          <w:sz w:val="28"/>
          <w:szCs w:val="28"/>
        </w:rPr>
        <w:t xml:space="preserve">составила  31993 рубля, </w:t>
      </w:r>
      <w:r w:rsidR="001C116B">
        <w:rPr>
          <w:bCs/>
          <w:spacing w:val="-6"/>
          <w:sz w:val="28"/>
          <w:szCs w:val="28"/>
        </w:rPr>
        <w:t xml:space="preserve">что </w:t>
      </w:r>
      <w:r w:rsidR="001C116B">
        <w:rPr>
          <w:b/>
          <w:bCs/>
          <w:spacing w:val="-6"/>
          <w:sz w:val="28"/>
          <w:szCs w:val="28"/>
        </w:rPr>
        <w:t>на 645 рублей или на 2,0% ниже</w:t>
      </w:r>
      <w:r w:rsidR="001C116B">
        <w:rPr>
          <w:bCs/>
          <w:spacing w:val="-6"/>
          <w:sz w:val="28"/>
          <w:szCs w:val="28"/>
        </w:rPr>
        <w:t xml:space="preserve"> </w:t>
      </w:r>
      <w:r w:rsidR="001C116B">
        <w:rPr>
          <w:b/>
          <w:bCs/>
          <w:spacing w:val="-6"/>
          <w:sz w:val="28"/>
          <w:szCs w:val="28"/>
        </w:rPr>
        <w:t>показателя за 2015 год</w:t>
      </w:r>
      <w:r w:rsidR="001C116B">
        <w:rPr>
          <w:bCs/>
          <w:spacing w:val="-6"/>
          <w:sz w:val="28"/>
          <w:szCs w:val="28"/>
        </w:rPr>
        <w:t xml:space="preserve"> (32638 рублей</w:t>
      </w:r>
      <w:r w:rsidR="009722E6">
        <w:rPr>
          <w:bCs/>
          <w:spacing w:val="-6"/>
          <w:sz w:val="28"/>
          <w:szCs w:val="28"/>
        </w:rPr>
        <w:t>).</w:t>
      </w:r>
      <w:r w:rsidR="00210801" w:rsidRPr="00210801">
        <w:rPr>
          <w:b/>
          <w:bCs/>
          <w:spacing w:val="-6"/>
          <w:sz w:val="28"/>
          <w:szCs w:val="28"/>
        </w:rPr>
        <w:t xml:space="preserve"> </w:t>
      </w:r>
    </w:p>
    <w:p w:rsidR="001C116B" w:rsidRDefault="001C116B" w:rsidP="001C116B">
      <w:pPr>
        <w:ind w:firstLine="567"/>
        <w:jc w:val="both"/>
        <w:rPr>
          <w:bCs/>
          <w:spacing w:val="-6"/>
          <w:sz w:val="28"/>
          <w:szCs w:val="28"/>
        </w:rPr>
      </w:pPr>
      <w:r>
        <w:rPr>
          <w:b/>
          <w:bCs/>
          <w:spacing w:val="-6"/>
          <w:sz w:val="28"/>
          <w:szCs w:val="28"/>
        </w:rPr>
        <w:t>По отношению к 2015 году прирост</w:t>
      </w:r>
      <w:r>
        <w:rPr>
          <w:bCs/>
          <w:spacing w:val="-6"/>
          <w:sz w:val="28"/>
          <w:szCs w:val="28"/>
        </w:rPr>
        <w:t xml:space="preserve"> средней заработной платы педагогических работников общеобразовательных организаций отмечен в </w:t>
      </w:r>
      <w:r>
        <w:rPr>
          <w:b/>
          <w:bCs/>
          <w:spacing w:val="-6"/>
          <w:sz w:val="28"/>
          <w:szCs w:val="28"/>
        </w:rPr>
        <w:t>12 субъектах РФ</w:t>
      </w:r>
      <w:r>
        <w:rPr>
          <w:bCs/>
          <w:spacing w:val="-6"/>
          <w:sz w:val="28"/>
          <w:szCs w:val="28"/>
        </w:rPr>
        <w:t xml:space="preserve">, </w:t>
      </w:r>
      <w:r>
        <w:rPr>
          <w:b/>
          <w:bCs/>
          <w:spacing w:val="-6"/>
          <w:sz w:val="28"/>
          <w:szCs w:val="28"/>
        </w:rPr>
        <w:t>сокращение - в 73 субъектах РФ</w:t>
      </w:r>
      <w:r>
        <w:rPr>
          <w:bCs/>
          <w:spacing w:val="-6"/>
          <w:sz w:val="28"/>
          <w:szCs w:val="28"/>
        </w:rPr>
        <w:t xml:space="preserve"> </w:t>
      </w:r>
    </w:p>
    <w:p w:rsidR="00210801" w:rsidRPr="00210801" w:rsidRDefault="009722E6" w:rsidP="009722E6">
      <w:pPr>
        <w:jc w:val="both"/>
        <w:rPr>
          <w:b/>
          <w:bCs/>
          <w:spacing w:val="-6"/>
          <w:sz w:val="28"/>
          <w:szCs w:val="28"/>
        </w:rPr>
      </w:pPr>
      <w:r>
        <w:rPr>
          <w:b/>
          <w:bCs/>
          <w:sz w:val="28"/>
          <w:szCs w:val="28"/>
        </w:rPr>
        <w:t xml:space="preserve">       </w:t>
      </w:r>
      <w:r w:rsidR="001C116B">
        <w:rPr>
          <w:b/>
          <w:bCs/>
          <w:sz w:val="28"/>
          <w:szCs w:val="28"/>
        </w:rPr>
        <w:t>Средняя заработная плата</w:t>
      </w:r>
      <w:r w:rsidR="001C116B">
        <w:rPr>
          <w:sz w:val="28"/>
          <w:szCs w:val="28"/>
        </w:rPr>
        <w:t xml:space="preserve"> </w:t>
      </w:r>
      <w:r w:rsidR="001C116B">
        <w:rPr>
          <w:b/>
          <w:sz w:val="28"/>
          <w:szCs w:val="28"/>
        </w:rPr>
        <w:t>педагогических работников дошкольных образовательных организаций</w:t>
      </w:r>
      <w:r w:rsidR="001C116B">
        <w:rPr>
          <w:sz w:val="28"/>
          <w:szCs w:val="28"/>
        </w:rPr>
        <w:t xml:space="preserve"> </w:t>
      </w:r>
      <w:r w:rsidR="001C116B">
        <w:rPr>
          <w:spacing w:val="-6"/>
          <w:sz w:val="28"/>
          <w:szCs w:val="28"/>
        </w:rPr>
        <w:t xml:space="preserve">в среднем по Российской Федерации по итогам 1 квартала 2016 года </w:t>
      </w:r>
      <w:r w:rsidR="001C116B">
        <w:rPr>
          <w:b/>
          <w:bCs/>
          <w:spacing w:val="-6"/>
          <w:sz w:val="28"/>
          <w:szCs w:val="28"/>
        </w:rPr>
        <w:t>составила 25193 рубля</w:t>
      </w:r>
      <w:r w:rsidR="001C116B">
        <w:rPr>
          <w:bCs/>
          <w:spacing w:val="-6"/>
          <w:sz w:val="28"/>
          <w:szCs w:val="28"/>
        </w:rPr>
        <w:t xml:space="preserve">, что </w:t>
      </w:r>
      <w:r w:rsidR="001C116B">
        <w:rPr>
          <w:b/>
          <w:bCs/>
          <w:spacing w:val="-6"/>
          <w:sz w:val="28"/>
          <w:szCs w:val="28"/>
        </w:rPr>
        <w:t>на 1360 рублей или</w:t>
      </w:r>
      <w:r w:rsidR="001C116B">
        <w:rPr>
          <w:bCs/>
          <w:spacing w:val="-6"/>
          <w:sz w:val="28"/>
          <w:szCs w:val="28"/>
        </w:rPr>
        <w:t xml:space="preserve"> </w:t>
      </w:r>
      <w:r w:rsidR="001C116B">
        <w:rPr>
          <w:b/>
          <w:bCs/>
          <w:spacing w:val="-6"/>
          <w:sz w:val="28"/>
          <w:szCs w:val="28"/>
        </w:rPr>
        <w:t>на 5,1% ниже</w:t>
      </w:r>
      <w:r w:rsidR="001C116B">
        <w:rPr>
          <w:bCs/>
          <w:spacing w:val="-6"/>
          <w:sz w:val="28"/>
          <w:szCs w:val="28"/>
        </w:rPr>
        <w:t xml:space="preserve"> </w:t>
      </w:r>
      <w:r w:rsidR="001C116B">
        <w:rPr>
          <w:b/>
          <w:bCs/>
          <w:spacing w:val="-6"/>
          <w:sz w:val="28"/>
          <w:szCs w:val="28"/>
        </w:rPr>
        <w:t>показателя за 2015 год</w:t>
      </w:r>
      <w:r w:rsidR="001C116B">
        <w:rPr>
          <w:bCs/>
          <w:spacing w:val="-6"/>
          <w:sz w:val="28"/>
          <w:szCs w:val="28"/>
        </w:rPr>
        <w:t xml:space="preserve"> (26553 рубля</w:t>
      </w:r>
      <w:r w:rsidR="00680F1C">
        <w:rPr>
          <w:bCs/>
          <w:spacing w:val="-6"/>
          <w:sz w:val="28"/>
          <w:szCs w:val="28"/>
        </w:rPr>
        <w:t>).</w:t>
      </w:r>
      <w:r w:rsidR="00210801" w:rsidRPr="00210801">
        <w:rPr>
          <w:b/>
          <w:bCs/>
          <w:spacing w:val="-6"/>
          <w:sz w:val="28"/>
          <w:szCs w:val="28"/>
        </w:rPr>
        <w:t xml:space="preserve"> </w:t>
      </w:r>
    </w:p>
    <w:p w:rsidR="001C116B" w:rsidRDefault="00FD09F3" w:rsidP="00FD09F3">
      <w:pPr>
        <w:jc w:val="both"/>
        <w:rPr>
          <w:bCs/>
          <w:spacing w:val="-6"/>
          <w:sz w:val="28"/>
          <w:szCs w:val="28"/>
        </w:rPr>
      </w:pPr>
      <w:r>
        <w:rPr>
          <w:bCs/>
          <w:spacing w:val="-6"/>
          <w:sz w:val="28"/>
          <w:szCs w:val="28"/>
        </w:rPr>
        <w:t xml:space="preserve">        </w:t>
      </w:r>
      <w:r w:rsidR="001C116B">
        <w:rPr>
          <w:b/>
          <w:bCs/>
          <w:spacing w:val="-6"/>
          <w:sz w:val="28"/>
          <w:szCs w:val="28"/>
        </w:rPr>
        <w:t>По отношению к 2015 году прирост</w:t>
      </w:r>
      <w:r w:rsidR="001C116B">
        <w:rPr>
          <w:bCs/>
          <w:spacing w:val="-6"/>
          <w:sz w:val="28"/>
          <w:szCs w:val="28"/>
        </w:rPr>
        <w:t xml:space="preserve"> средней заработной платы педагогических работников дошкольных образовательных организаций отмечен </w:t>
      </w:r>
      <w:r w:rsidR="001C116B">
        <w:rPr>
          <w:b/>
          <w:bCs/>
          <w:spacing w:val="-6"/>
          <w:sz w:val="28"/>
          <w:szCs w:val="28"/>
        </w:rPr>
        <w:t>в 6 субъектах РФ</w:t>
      </w:r>
      <w:r w:rsidR="001C116B">
        <w:rPr>
          <w:bCs/>
          <w:spacing w:val="-6"/>
          <w:sz w:val="28"/>
          <w:szCs w:val="28"/>
        </w:rPr>
        <w:t xml:space="preserve">, </w:t>
      </w:r>
      <w:r w:rsidR="001C116B">
        <w:rPr>
          <w:b/>
          <w:bCs/>
          <w:spacing w:val="-6"/>
          <w:sz w:val="28"/>
          <w:szCs w:val="28"/>
        </w:rPr>
        <w:t>сокращение</w:t>
      </w:r>
      <w:r w:rsidR="001C116B">
        <w:rPr>
          <w:bCs/>
          <w:spacing w:val="-6"/>
          <w:sz w:val="28"/>
          <w:szCs w:val="28"/>
        </w:rPr>
        <w:t xml:space="preserve"> - в</w:t>
      </w:r>
      <w:r w:rsidR="001C116B">
        <w:rPr>
          <w:b/>
          <w:bCs/>
          <w:spacing w:val="-6"/>
          <w:sz w:val="28"/>
          <w:szCs w:val="28"/>
        </w:rPr>
        <w:t xml:space="preserve"> 79 субъектах РФ</w:t>
      </w:r>
      <w:r w:rsidR="001C116B">
        <w:rPr>
          <w:bCs/>
          <w:spacing w:val="-6"/>
          <w:sz w:val="28"/>
          <w:szCs w:val="28"/>
        </w:rPr>
        <w:t xml:space="preserve"> </w:t>
      </w:r>
    </w:p>
    <w:p w:rsidR="001C116B" w:rsidRDefault="001C116B" w:rsidP="001C116B">
      <w:pPr>
        <w:ind w:firstLine="567"/>
        <w:jc w:val="both"/>
        <w:rPr>
          <w:b/>
          <w:bCs/>
          <w:spacing w:val="-6"/>
          <w:sz w:val="28"/>
          <w:szCs w:val="28"/>
        </w:rPr>
      </w:pPr>
      <w:r>
        <w:rPr>
          <w:b/>
          <w:bCs/>
          <w:spacing w:val="-6"/>
          <w:sz w:val="28"/>
          <w:szCs w:val="28"/>
        </w:rPr>
        <w:t xml:space="preserve">В 18 субъектах РФ </w:t>
      </w:r>
      <w:r>
        <w:rPr>
          <w:bCs/>
          <w:spacing w:val="-6"/>
          <w:sz w:val="28"/>
          <w:szCs w:val="28"/>
        </w:rPr>
        <w:t xml:space="preserve">средняя заработная плата педагогических работников дошкольных образовательных организаций </w:t>
      </w:r>
      <w:r>
        <w:rPr>
          <w:b/>
          <w:bCs/>
          <w:spacing w:val="-6"/>
          <w:sz w:val="28"/>
          <w:szCs w:val="28"/>
        </w:rPr>
        <w:t>достигла или превысила целевое значение показателя</w:t>
      </w:r>
      <w:r>
        <w:rPr>
          <w:bCs/>
          <w:spacing w:val="-6"/>
          <w:sz w:val="28"/>
          <w:szCs w:val="28"/>
        </w:rPr>
        <w:t xml:space="preserve">. </w:t>
      </w:r>
      <w:r>
        <w:rPr>
          <w:spacing w:val="-6"/>
          <w:sz w:val="28"/>
          <w:szCs w:val="28"/>
        </w:rPr>
        <w:t xml:space="preserve">Максимальное </w:t>
      </w:r>
      <w:r>
        <w:rPr>
          <w:bCs/>
          <w:spacing w:val="-6"/>
          <w:sz w:val="28"/>
          <w:szCs w:val="28"/>
        </w:rPr>
        <w:t>превышение значения целевого показателя отмечено в Республике Татарстан – на 11,2%.</w:t>
      </w:r>
    </w:p>
    <w:p w:rsidR="001C116B" w:rsidRDefault="001C116B" w:rsidP="001C116B">
      <w:pPr>
        <w:ind w:firstLine="567"/>
        <w:jc w:val="both"/>
        <w:rPr>
          <w:sz w:val="28"/>
          <w:szCs w:val="28"/>
        </w:rPr>
      </w:pPr>
      <w:r>
        <w:rPr>
          <w:b/>
          <w:bCs/>
          <w:spacing w:val="-6"/>
          <w:sz w:val="28"/>
          <w:szCs w:val="28"/>
        </w:rPr>
        <w:t>В 67 субъектах РФ</w:t>
      </w:r>
      <w:r>
        <w:rPr>
          <w:bCs/>
          <w:spacing w:val="-6"/>
          <w:sz w:val="28"/>
          <w:szCs w:val="28"/>
        </w:rPr>
        <w:t xml:space="preserve"> </w:t>
      </w:r>
      <w:r>
        <w:rPr>
          <w:sz w:val="28"/>
          <w:szCs w:val="28"/>
        </w:rPr>
        <w:t xml:space="preserve">уровень средней заработной платы педагогических работников  дошкольных образовательных организаций </w:t>
      </w:r>
      <w:r>
        <w:rPr>
          <w:b/>
          <w:bCs/>
          <w:sz w:val="28"/>
          <w:szCs w:val="28"/>
        </w:rPr>
        <w:t>не достиг целевого значения показателя</w:t>
      </w:r>
      <w:r>
        <w:rPr>
          <w:sz w:val="28"/>
          <w:szCs w:val="28"/>
        </w:rPr>
        <w:t xml:space="preserve">. </w:t>
      </w:r>
    </w:p>
    <w:p w:rsidR="00FD09F3" w:rsidRPr="00210801" w:rsidRDefault="00680F1C" w:rsidP="00680F1C">
      <w:pPr>
        <w:jc w:val="both"/>
        <w:rPr>
          <w:b/>
          <w:bCs/>
          <w:spacing w:val="-6"/>
          <w:sz w:val="28"/>
          <w:szCs w:val="28"/>
        </w:rPr>
      </w:pPr>
      <w:r>
        <w:rPr>
          <w:b/>
          <w:bCs/>
          <w:sz w:val="28"/>
          <w:szCs w:val="28"/>
        </w:rPr>
        <w:t xml:space="preserve">       </w:t>
      </w:r>
      <w:r w:rsidR="001C116B">
        <w:rPr>
          <w:b/>
          <w:bCs/>
          <w:sz w:val="28"/>
          <w:szCs w:val="28"/>
        </w:rPr>
        <w:t>Средняя заработная плата</w:t>
      </w:r>
      <w:r w:rsidR="001C116B">
        <w:rPr>
          <w:sz w:val="28"/>
          <w:szCs w:val="28"/>
        </w:rPr>
        <w:t xml:space="preserve"> </w:t>
      </w:r>
      <w:r w:rsidR="001C116B">
        <w:rPr>
          <w:b/>
          <w:sz w:val="28"/>
          <w:szCs w:val="28"/>
        </w:rPr>
        <w:t>педагогических работников организаций дополнительного образования детей</w:t>
      </w:r>
      <w:r w:rsidR="001C116B">
        <w:rPr>
          <w:sz w:val="28"/>
          <w:szCs w:val="28"/>
        </w:rPr>
        <w:t xml:space="preserve"> в среднем по Российской Федерации по итогам 1 квартала 2016 года </w:t>
      </w:r>
      <w:r w:rsidR="001C116B">
        <w:rPr>
          <w:b/>
          <w:sz w:val="28"/>
          <w:szCs w:val="28"/>
        </w:rPr>
        <w:t xml:space="preserve">составила 26253 рубля, </w:t>
      </w:r>
      <w:r w:rsidR="001C116B">
        <w:rPr>
          <w:sz w:val="28"/>
          <w:szCs w:val="28"/>
        </w:rPr>
        <w:t xml:space="preserve">что </w:t>
      </w:r>
      <w:r w:rsidR="001C116B">
        <w:rPr>
          <w:b/>
          <w:sz w:val="28"/>
          <w:szCs w:val="28"/>
        </w:rPr>
        <w:t>на 593 рубля</w:t>
      </w:r>
      <w:r w:rsidR="001C116B">
        <w:rPr>
          <w:sz w:val="28"/>
          <w:szCs w:val="28"/>
        </w:rPr>
        <w:t xml:space="preserve"> </w:t>
      </w:r>
      <w:r w:rsidR="001C116B">
        <w:rPr>
          <w:b/>
          <w:sz w:val="28"/>
          <w:szCs w:val="28"/>
        </w:rPr>
        <w:t>или на 2,2</w:t>
      </w:r>
      <w:r w:rsidR="001C116B">
        <w:rPr>
          <w:b/>
          <w:bCs/>
          <w:spacing w:val="-6"/>
          <w:sz w:val="28"/>
          <w:szCs w:val="28"/>
        </w:rPr>
        <w:t>% ниже</w:t>
      </w:r>
      <w:r w:rsidR="001C116B">
        <w:rPr>
          <w:bCs/>
          <w:spacing w:val="-6"/>
          <w:sz w:val="28"/>
          <w:szCs w:val="28"/>
        </w:rPr>
        <w:t xml:space="preserve"> </w:t>
      </w:r>
      <w:r w:rsidR="001C116B">
        <w:rPr>
          <w:b/>
          <w:bCs/>
          <w:spacing w:val="-6"/>
          <w:sz w:val="28"/>
          <w:szCs w:val="28"/>
        </w:rPr>
        <w:t>показателя за 2015 год</w:t>
      </w:r>
      <w:r w:rsidR="001C116B">
        <w:rPr>
          <w:bCs/>
          <w:spacing w:val="-6"/>
          <w:sz w:val="28"/>
          <w:szCs w:val="28"/>
        </w:rPr>
        <w:t xml:space="preserve"> (26846 рублей).</w:t>
      </w:r>
      <w:r w:rsidR="00FD09F3" w:rsidRPr="00FD09F3">
        <w:rPr>
          <w:b/>
          <w:bCs/>
          <w:spacing w:val="-6"/>
          <w:sz w:val="28"/>
          <w:szCs w:val="28"/>
          <w:u w:val="single"/>
        </w:rPr>
        <w:t xml:space="preserve"> </w:t>
      </w:r>
    </w:p>
    <w:p w:rsidR="001C116B" w:rsidRDefault="00FD09F3" w:rsidP="00FD09F3">
      <w:pPr>
        <w:jc w:val="both"/>
        <w:rPr>
          <w:bCs/>
          <w:spacing w:val="-6"/>
          <w:sz w:val="28"/>
          <w:szCs w:val="28"/>
        </w:rPr>
      </w:pPr>
      <w:r>
        <w:rPr>
          <w:bCs/>
          <w:spacing w:val="-6"/>
          <w:sz w:val="28"/>
          <w:szCs w:val="28"/>
        </w:rPr>
        <w:t xml:space="preserve">         </w:t>
      </w:r>
      <w:r w:rsidR="001C116B">
        <w:rPr>
          <w:b/>
          <w:bCs/>
          <w:spacing w:val="-6"/>
          <w:sz w:val="28"/>
          <w:szCs w:val="28"/>
        </w:rPr>
        <w:t xml:space="preserve">По отношению к 2015 году прирост </w:t>
      </w:r>
      <w:r w:rsidR="001C116B">
        <w:rPr>
          <w:bCs/>
          <w:spacing w:val="-6"/>
          <w:sz w:val="28"/>
          <w:szCs w:val="28"/>
        </w:rPr>
        <w:t xml:space="preserve">средней заработной платы работников организаций дополнительного образования детей отмечен </w:t>
      </w:r>
      <w:r w:rsidR="001C116B">
        <w:rPr>
          <w:b/>
          <w:bCs/>
          <w:spacing w:val="-6"/>
          <w:sz w:val="28"/>
          <w:szCs w:val="28"/>
        </w:rPr>
        <w:t>в 21 субъекте РФ</w:t>
      </w:r>
      <w:r w:rsidR="001C116B">
        <w:rPr>
          <w:bCs/>
          <w:spacing w:val="-6"/>
          <w:sz w:val="28"/>
          <w:szCs w:val="28"/>
        </w:rPr>
        <w:t xml:space="preserve">, </w:t>
      </w:r>
      <w:r w:rsidR="001C116B">
        <w:rPr>
          <w:b/>
          <w:bCs/>
          <w:spacing w:val="-6"/>
          <w:sz w:val="28"/>
          <w:szCs w:val="28"/>
        </w:rPr>
        <w:t>сокращение - в 64 субъектах РФ</w:t>
      </w:r>
      <w:r w:rsidR="001C116B">
        <w:rPr>
          <w:bCs/>
          <w:spacing w:val="-6"/>
          <w:sz w:val="28"/>
          <w:szCs w:val="28"/>
        </w:rPr>
        <w:t xml:space="preserve"> </w:t>
      </w:r>
    </w:p>
    <w:p w:rsidR="001C116B" w:rsidRDefault="001C116B" w:rsidP="001C116B">
      <w:pPr>
        <w:ind w:firstLine="567"/>
        <w:jc w:val="both"/>
        <w:rPr>
          <w:b/>
          <w:bCs/>
          <w:spacing w:val="-6"/>
          <w:sz w:val="28"/>
          <w:szCs w:val="28"/>
        </w:rPr>
      </w:pPr>
      <w:r>
        <w:rPr>
          <w:b/>
          <w:bCs/>
          <w:spacing w:val="-6"/>
          <w:sz w:val="28"/>
          <w:szCs w:val="28"/>
        </w:rPr>
        <w:t>Соотношение</w:t>
      </w:r>
      <w:r>
        <w:rPr>
          <w:bCs/>
          <w:spacing w:val="-6"/>
          <w:sz w:val="28"/>
          <w:szCs w:val="28"/>
        </w:rPr>
        <w:t xml:space="preserve"> средней заработной платы педагогических работников организаций дополнительного образования детей и средней заработной платы учителей общеобразовательных организаций по итогам 1 квартала 2016 года </w:t>
      </w:r>
      <w:r>
        <w:rPr>
          <w:b/>
          <w:bCs/>
          <w:spacing w:val="-6"/>
          <w:sz w:val="28"/>
          <w:szCs w:val="28"/>
        </w:rPr>
        <w:t xml:space="preserve">составило 83,1% </w:t>
      </w:r>
      <w:r>
        <w:rPr>
          <w:bCs/>
          <w:spacing w:val="-6"/>
          <w:sz w:val="28"/>
          <w:szCs w:val="28"/>
        </w:rPr>
        <w:t>(целевое значение соотношения, установленное Программой на 2016 год – 90%).</w:t>
      </w:r>
    </w:p>
    <w:p w:rsidR="001C116B" w:rsidRDefault="001C116B" w:rsidP="001C116B">
      <w:pPr>
        <w:ind w:firstLine="567"/>
        <w:jc w:val="both"/>
        <w:rPr>
          <w:b/>
          <w:sz w:val="28"/>
          <w:szCs w:val="28"/>
        </w:rPr>
      </w:pPr>
      <w:r>
        <w:rPr>
          <w:b/>
          <w:bCs/>
          <w:spacing w:val="-6"/>
          <w:sz w:val="28"/>
          <w:szCs w:val="28"/>
        </w:rPr>
        <w:t xml:space="preserve">В 12 субъектах РФ </w:t>
      </w:r>
      <w:r>
        <w:rPr>
          <w:bCs/>
          <w:spacing w:val="-6"/>
          <w:sz w:val="28"/>
          <w:szCs w:val="28"/>
        </w:rPr>
        <w:t xml:space="preserve">средняя заработная плата педагогических работников организаций дополнительного образования детей </w:t>
      </w:r>
      <w:r>
        <w:rPr>
          <w:b/>
          <w:bCs/>
          <w:spacing w:val="-6"/>
          <w:sz w:val="28"/>
          <w:szCs w:val="28"/>
        </w:rPr>
        <w:t>достигла или превысила</w:t>
      </w:r>
      <w:r>
        <w:rPr>
          <w:bCs/>
          <w:spacing w:val="-6"/>
          <w:sz w:val="28"/>
          <w:szCs w:val="28"/>
        </w:rPr>
        <w:t xml:space="preserve"> </w:t>
      </w:r>
      <w:r>
        <w:rPr>
          <w:b/>
          <w:bCs/>
          <w:spacing w:val="-6"/>
          <w:sz w:val="28"/>
          <w:szCs w:val="28"/>
        </w:rPr>
        <w:t>целевое значение показателя.</w:t>
      </w:r>
      <w:r>
        <w:rPr>
          <w:spacing w:val="-6"/>
          <w:sz w:val="28"/>
          <w:szCs w:val="28"/>
        </w:rPr>
        <w:t xml:space="preserve"> </w:t>
      </w:r>
    </w:p>
    <w:p w:rsidR="001C116B" w:rsidRDefault="001C116B" w:rsidP="001C116B">
      <w:pPr>
        <w:ind w:firstLine="567"/>
        <w:jc w:val="both"/>
        <w:rPr>
          <w:sz w:val="28"/>
          <w:szCs w:val="28"/>
        </w:rPr>
      </w:pPr>
      <w:r>
        <w:rPr>
          <w:b/>
          <w:sz w:val="28"/>
          <w:szCs w:val="28"/>
        </w:rPr>
        <w:t>В 73 субъектах РФ</w:t>
      </w:r>
      <w:r>
        <w:rPr>
          <w:sz w:val="28"/>
          <w:szCs w:val="28"/>
        </w:rPr>
        <w:t xml:space="preserve"> уровень средней заработной платы педагогических работников организаций дополнительного образования детей </w:t>
      </w:r>
      <w:r>
        <w:rPr>
          <w:b/>
          <w:bCs/>
          <w:sz w:val="28"/>
          <w:szCs w:val="28"/>
        </w:rPr>
        <w:t xml:space="preserve">не достиг </w:t>
      </w:r>
      <w:r>
        <w:rPr>
          <w:b/>
          <w:bCs/>
          <w:sz w:val="28"/>
          <w:szCs w:val="28"/>
        </w:rPr>
        <w:lastRenderedPageBreak/>
        <w:t xml:space="preserve">целевого значения </w:t>
      </w:r>
      <w:r>
        <w:rPr>
          <w:sz w:val="28"/>
          <w:szCs w:val="28"/>
        </w:rPr>
        <w:t xml:space="preserve">показателя. </w:t>
      </w:r>
    </w:p>
    <w:p w:rsidR="00FD09F3" w:rsidRDefault="00FD09F3" w:rsidP="00FD09F3">
      <w:pPr>
        <w:ind w:firstLine="567"/>
        <w:jc w:val="both"/>
        <w:rPr>
          <w:b/>
          <w:bCs/>
          <w:sz w:val="28"/>
          <w:szCs w:val="28"/>
        </w:rPr>
      </w:pPr>
    </w:p>
    <w:p w:rsidR="00FD09F3" w:rsidRPr="00210801" w:rsidRDefault="001C116B" w:rsidP="00FD09F3">
      <w:pPr>
        <w:ind w:firstLine="567"/>
        <w:jc w:val="both"/>
        <w:rPr>
          <w:b/>
          <w:bCs/>
          <w:spacing w:val="-6"/>
          <w:sz w:val="28"/>
          <w:szCs w:val="28"/>
        </w:rPr>
      </w:pPr>
      <w:r>
        <w:rPr>
          <w:b/>
          <w:bCs/>
          <w:sz w:val="28"/>
          <w:szCs w:val="28"/>
        </w:rPr>
        <w:t xml:space="preserve">Средняя заработная плата </w:t>
      </w:r>
      <w:r>
        <w:rPr>
          <w:b/>
          <w:sz w:val="28"/>
          <w:szCs w:val="28"/>
        </w:rPr>
        <w:t>преподавателей и мастеров производственного обучения</w:t>
      </w:r>
      <w:r>
        <w:rPr>
          <w:sz w:val="28"/>
          <w:szCs w:val="28"/>
        </w:rPr>
        <w:t xml:space="preserve"> </w:t>
      </w:r>
      <w:r>
        <w:rPr>
          <w:b/>
          <w:sz w:val="28"/>
          <w:szCs w:val="28"/>
        </w:rPr>
        <w:t xml:space="preserve">организаций, </w:t>
      </w:r>
      <w:r>
        <w:rPr>
          <w:sz w:val="28"/>
          <w:szCs w:val="28"/>
        </w:rPr>
        <w:t xml:space="preserve">реализующих программы </w:t>
      </w:r>
      <w:r>
        <w:rPr>
          <w:b/>
          <w:sz w:val="28"/>
          <w:szCs w:val="28"/>
        </w:rPr>
        <w:t>профессионального образования</w:t>
      </w:r>
      <w:r>
        <w:rPr>
          <w:sz w:val="28"/>
          <w:szCs w:val="28"/>
        </w:rPr>
        <w:t xml:space="preserve">, в среднем по Российской Федерации по итогам 1 квартала 2016 года </w:t>
      </w:r>
      <w:r>
        <w:rPr>
          <w:b/>
          <w:sz w:val="28"/>
          <w:szCs w:val="28"/>
        </w:rPr>
        <w:t>составила 27113 рублей</w:t>
      </w:r>
      <w:r>
        <w:rPr>
          <w:sz w:val="28"/>
          <w:szCs w:val="28"/>
        </w:rPr>
        <w:t xml:space="preserve">, что </w:t>
      </w:r>
      <w:r>
        <w:rPr>
          <w:b/>
          <w:sz w:val="28"/>
          <w:szCs w:val="28"/>
        </w:rPr>
        <w:t>на  1571 рубль или на 5,5% ниже</w:t>
      </w:r>
      <w:r>
        <w:rPr>
          <w:sz w:val="28"/>
          <w:szCs w:val="28"/>
        </w:rPr>
        <w:t xml:space="preserve"> </w:t>
      </w:r>
      <w:r>
        <w:rPr>
          <w:b/>
          <w:sz w:val="28"/>
          <w:szCs w:val="28"/>
        </w:rPr>
        <w:t>показателя за 2015 год</w:t>
      </w:r>
      <w:r>
        <w:rPr>
          <w:sz w:val="28"/>
          <w:szCs w:val="28"/>
        </w:rPr>
        <w:t xml:space="preserve"> (28684 рубля</w:t>
      </w:r>
      <w:r w:rsidR="009722E6">
        <w:rPr>
          <w:sz w:val="28"/>
          <w:szCs w:val="28"/>
        </w:rPr>
        <w:t>).</w:t>
      </w:r>
      <w:r w:rsidR="00FD09F3" w:rsidRPr="00210801">
        <w:rPr>
          <w:b/>
          <w:bCs/>
          <w:spacing w:val="-6"/>
          <w:sz w:val="28"/>
          <w:szCs w:val="28"/>
        </w:rPr>
        <w:t xml:space="preserve"> </w:t>
      </w:r>
    </w:p>
    <w:p w:rsidR="001C116B" w:rsidRDefault="00FD09F3" w:rsidP="00FD09F3">
      <w:pPr>
        <w:jc w:val="both"/>
        <w:rPr>
          <w:iCs/>
          <w:color w:val="000000"/>
          <w:sz w:val="28"/>
          <w:szCs w:val="28"/>
        </w:rPr>
      </w:pPr>
      <w:r>
        <w:rPr>
          <w:bCs/>
          <w:spacing w:val="-6"/>
          <w:sz w:val="28"/>
          <w:szCs w:val="28"/>
        </w:rPr>
        <w:t xml:space="preserve">        </w:t>
      </w:r>
      <w:r w:rsidR="001C116B">
        <w:rPr>
          <w:b/>
          <w:bCs/>
          <w:spacing w:val="-6"/>
          <w:sz w:val="28"/>
          <w:szCs w:val="28"/>
        </w:rPr>
        <w:t>По отношению к 2015 году прирост</w:t>
      </w:r>
      <w:r w:rsidR="001C116B">
        <w:rPr>
          <w:bCs/>
          <w:spacing w:val="-6"/>
          <w:sz w:val="28"/>
          <w:szCs w:val="28"/>
        </w:rPr>
        <w:t xml:space="preserve"> средней заработной платы преподавателей и мастеров производственного обучения организаций профессионального образования отмечен </w:t>
      </w:r>
      <w:r w:rsidR="001C116B">
        <w:rPr>
          <w:b/>
          <w:bCs/>
          <w:spacing w:val="-6"/>
          <w:sz w:val="28"/>
          <w:szCs w:val="28"/>
        </w:rPr>
        <w:t>в 4 субъектах РФ</w:t>
      </w:r>
      <w:r w:rsidR="001C116B">
        <w:rPr>
          <w:bCs/>
          <w:spacing w:val="-6"/>
          <w:sz w:val="28"/>
          <w:szCs w:val="28"/>
        </w:rPr>
        <w:t xml:space="preserve">, </w:t>
      </w:r>
      <w:r w:rsidR="001C116B">
        <w:rPr>
          <w:b/>
          <w:bCs/>
          <w:spacing w:val="-6"/>
          <w:sz w:val="28"/>
          <w:szCs w:val="28"/>
        </w:rPr>
        <w:t xml:space="preserve">сокращение </w:t>
      </w:r>
      <w:r w:rsidR="001C116B">
        <w:rPr>
          <w:bCs/>
          <w:spacing w:val="-6"/>
          <w:sz w:val="28"/>
          <w:szCs w:val="28"/>
        </w:rPr>
        <w:t xml:space="preserve">- </w:t>
      </w:r>
      <w:r w:rsidR="001C116B">
        <w:rPr>
          <w:b/>
          <w:bCs/>
          <w:spacing w:val="-6"/>
          <w:sz w:val="28"/>
          <w:szCs w:val="28"/>
        </w:rPr>
        <w:t>в 81 субъекте РФ</w:t>
      </w:r>
      <w:r w:rsidR="001C116B">
        <w:rPr>
          <w:bCs/>
          <w:spacing w:val="-6"/>
          <w:sz w:val="28"/>
          <w:szCs w:val="28"/>
        </w:rPr>
        <w:t xml:space="preserve">. </w:t>
      </w:r>
    </w:p>
    <w:p w:rsidR="009722E6" w:rsidRPr="009722E6" w:rsidRDefault="009722E6" w:rsidP="009722E6">
      <w:pPr>
        <w:suppressAutoHyphens w:val="0"/>
        <w:ind w:left="720"/>
        <w:jc w:val="both"/>
        <w:rPr>
          <w:sz w:val="28"/>
          <w:szCs w:val="28"/>
        </w:rPr>
      </w:pPr>
    </w:p>
    <w:p w:rsidR="001C116B" w:rsidRDefault="001C116B" w:rsidP="009722E6">
      <w:pPr>
        <w:suppressAutoHyphens w:val="0"/>
        <w:ind w:left="720"/>
        <w:jc w:val="both"/>
        <w:rPr>
          <w:sz w:val="28"/>
          <w:szCs w:val="28"/>
        </w:rPr>
      </w:pPr>
      <w:r>
        <w:rPr>
          <w:b/>
          <w:i/>
          <w:iCs/>
          <w:sz w:val="28"/>
          <w:szCs w:val="28"/>
        </w:rPr>
        <w:t>Информация об изменении среднемесячной заработной платы педагогических работников общеобразовательных, дошкольных образовательных организаций, организаций дополнительного образования детей, преподавателей и мастеров производственного обучения профессиональных образовательных организаций и преподавателей организаций высшего образования в первом квартале 2016 года по отношению к 1 кварталу 2015 года.</w:t>
      </w:r>
    </w:p>
    <w:p w:rsidR="009722E6" w:rsidRDefault="009722E6" w:rsidP="001C116B">
      <w:pPr>
        <w:suppressAutoHyphens w:val="0"/>
        <w:ind w:firstLine="567"/>
        <w:jc w:val="both"/>
        <w:rPr>
          <w:sz w:val="28"/>
          <w:szCs w:val="28"/>
        </w:rPr>
      </w:pPr>
    </w:p>
    <w:p w:rsidR="001C116B" w:rsidRDefault="001C116B" w:rsidP="001C116B">
      <w:pPr>
        <w:suppressAutoHyphens w:val="0"/>
        <w:ind w:firstLine="567"/>
        <w:jc w:val="both"/>
        <w:rPr>
          <w:b/>
          <w:sz w:val="28"/>
          <w:szCs w:val="28"/>
        </w:rPr>
      </w:pPr>
      <w:r>
        <w:rPr>
          <w:sz w:val="28"/>
          <w:szCs w:val="28"/>
        </w:rPr>
        <w:t xml:space="preserve">По данным федерального статистического наблюдения </w:t>
      </w:r>
      <w:r>
        <w:rPr>
          <w:b/>
          <w:sz w:val="28"/>
          <w:szCs w:val="28"/>
        </w:rPr>
        <w:t>по итогам 1 квартала 2016 года по отношению к 1 кварталу 2015 года:</w:t>
      </w:r>
    </w:p>
    <w:p w:rsidR="001C116B" w:rsidRDefault="001C116B" w:rsidP="001C116B">
      <w:pPr>
        <w:numPr>
          <w:ilvl w:val="0"/>
          <w:numId w:val="6"/>
        </w:numPr>
        <w:suppressAutoHyphens w:val="0"/>
        <w:jc w:val="both"/>
        <w:rPr>
          <w:b/>
          <w:sz w:val="28"/>
          <w:szCs w:val="28"/>
        </w:rPr>
      </w:pPr>
      <w:r>
        <w:rPr>
          <w:b/>
          <w:sz w:val="28"/>
          <w:szCs w:val="28"/>
        </w:rPr>
        <w:t>Прирост</w:t>
      </w:r>
      <w:r>
        <w:rPr>
          <w:sz w:val="28"/>
          <w:szCs w:val="28"/>
        </w:rPr>
        <w:t xml:space="preserve"> </w:t>
      </w:r>
      <w:r>
        <w:rPr>
          <w:b/>
          <w:sz w:val="28"/>
          <w:szCs w:val="28"/>
        </w:rPr>
        <w:t>средней заработной платы работников в сфере общего образования</w:t>
      </w:r>
      <w:r>
        <w:rPr>
          <w:sz w:val="28"/>
          <w:szCs w:val="28"/>
        </w:rPr>
        <w:t xml:space="preserve"> отмечен</w:t>
      </w:r>
      <w:r>
        <w:rPr>
          <w:b/>
          <w:sz w:val="28"/>
          <w:szCs w:val="28"/>
        </w:rPr>
        <w:t xml:space="preserve"> в  70 субъектах РФ</w:t>
      </w:r>
      <w:r>
        <w:rPr>
          <w:sz w:val="28"/>
          <w:szCs w:val="28"/>
        </w:rPr>
        <w:t xml:space="preserve">, </w:t>
      </w:r>
      <w:r>
        <w:rPr>
          <w:b/>
          <w:sz w:val="28"/>
          <w:szCs w:val="28"/>
        </w:rPr>
        <w:t xml:space="preserve">сокращение - в 15 субъектах РФ </w:t>
      </w:r>
    </w:p>
    <w:p w:rsidR="001C116B" w:rsidRDefault="001C116B" w:rsidP="001C116B">
      <w:pPr>
        <w:numPr>
          <w:ilvl w:val="0"/>
          <w:numId w:val="6"/>
        </w:numPr>
        <w:suppressAutoHyphens w:val="0"/>
        <w:jc w:val="both"/>
        <w:rPr>
          <w:b/>
          <w:bCs/>
          <w:spacing w:val="-6"/>
          <w:sz w:val="28"/>
          <w:szCs w:val="28"/>
        </w:rPr>
      </w:pPr>
      <w:r>
        <w:rPr>
          <w:b/>
          <w:sz w:val="28"/>
          <w:szCs w:val="28"/>
        </w:rPr>
        <w:t>Прирост</w:t>
      </w:r>
      <w:r>
        <w:rPr>
          <w:sz w:val="28"/>
          <w:szCs w:val="28"/>
        </w:rPr>
        <w:t xml:space="preserve"> </w:t>
      </w:r>
      <w:r>
        <w:rPr>
          <w:b/>
          <w:sz w:val="28"/>
          <w:szCs w:val="28"/>
        </w:rPr>
        <w:t>средней заработной платы учителей общеобразовательных организаций</w:t>
      </w:r>
      <w:r>
        <w:rPr>
          <w:sz w:val="28"/>
          <w:szCs w:val="28"/>
        </w:rPr>
        <w:t xml:space="preserve"> отмечен</w:t>
      </w:r>
      <w:r>
        <w:rPr>
          <w:b/>
          <w:sz w:val="28"/>
          <w:szCs w:val="28"/>
        </w:rPr>
        <w:t xml:space="preserve"> в  62 субъектах РФ</w:t>
      </w:r>
      <w:r>
        <w:rPr>
          <w:sz w:val="28"/>
          <w:szCs w:val="28"/>
        </w:rPr>
        <w:t xml:space="preserve">, </w:t>
      </w:r>
      <w:r>
        <w:rPr>
          <w:b/>
          <w:sz w:val="28"/>
          <w:szCs w:val="28"/>
        </w:rPr>
        <w:t xml:space="preserve">сокращение - в 23 субъектах РФ </w:t>
      </w:r>
    </w:p>
    <w:p w:rsidR="001C116B" w:rsidRDefault="001C116B" w:rsidP="001C116B">
      <w:pPr>
        <w:numPr>
          <w:ilvl w:val="0"/>
          <w:numId w:val="6"/>
        </w:numPr>
        <w:suppressAutoHyphens w:val="0"/>
        <w:jc w:val="both"/>
        <w:rPr>
          <w:b/>
          <w:bCs/>
          <w:spacing w:val="-6"/>
          <w:sz w:val="28"/>
          <w:szCs w:val="28"/>
        </w:rPr>
      </w:pPr>
      <w:r>
        <w:rPr>
          <w:b/>
          <w:sz w:val="28"/>
          <w:szCs w:val="28"/>
        </w:rPr>
        <w:t>Прирост</w:t>
      </w:r>
      <w:r>
        <w:rPr>
          <w:sz w:val="28"/>
          <w:szCs w:val="28"/>
        </w:rPr>
        <w:t xml:space="preserve"> </w:t>
      </w:r>
      <w:r>
        <w:rPr>
          <w:b/>
          <w:sz w:val="28"/>
          <w:szCs w:val="28"/>
        </w:rPr>
        <w:t>средней заработной платы педагогических работников  общеобразовательных организаций</w:t>
      </w:r>
      <w:r>
        <w:rPr>
          <w:sz w:val="28"/>
          <w:szCs w:val="28"/>
        </w:rPr>
        <w:t xml:space="preserve"> отмечен</w:t>
      </w:r>
      <w:r>
        <w:rPr>
          <w:b/>
          <w:sz w:val="28"/>
          <w:szCs w:val="28"/>
        </w:rPr>
        <w:t xml:space="preserve"> в  62 субъектах РФ</w:t>
      </w:r>
      <w:r>
        <w:rPr>
          <w:sz w:val="28"/>
          <w:szCs w:val="28"/>
        </w:rPr>
        <w:t xml:space="preserve">, </w:t>
      </w:r>
      <w:r>
        <w:rPr>
          <w:b/>
          <w:sz w:val="28"/>
          <w:szCs w:val="28"/>
        </w:rPr>
        <w:t xml:space="preserve">сокращение в - 23 субъектах РФ </w:t>
      </w:r>
    </w:p>
    <w:p w:rsidR="001C116B" w:rsidRDefault="001C116B" w:rsidP="001C116B">
      <w:pPr>
        <w:numPr>
          <w:ilvl w:val="0"/>
          <w:numId w:val="6"/>
        </w:numPr>
        <w:suppressAutoHyphens w:val="0"/>
        <w:jc w:val="both"/>
        <w:rPr>
          <w:b/>
          <w:bCs/>
          <w:spacing w:val="-6"/>
          <w:sz w:val="28"/>
          <w:szCs w:val="28"/>
        </w:rPr>
      </w:pPr>
      <w:r>
        <w:rPr>
          <w:b/>
          <w:bCs/>
          <w:spacing w:val="-6"/>
          <w:sz w:val="28"/>
          <w:szCs w:val="28"/>
        </w:rPr>
        <w:t>Прирост</w:t>
      </w:r>
      <w:r>
        <w:rPr>
          <w:bCs/>
          <w:spacing w:val="-6"/>
          <w:sz w:val="28"/>
          <w:szCs w:val="28"/>
        </w:rPr>
        <w:t xml:space="preserve"> </w:t>
      </w:r>
      <w:r>
        <w:rPr>
          <w:b/>
          <w:bCs/>
          <w:spacing w:val="-6"/>
          <w:sz w:val="28"/>
          <w:szCs w:val="28"/>
        </w:rPr>
        <w:t>средней заработной платы педагогических работников дошкольных образовательных организаций</w:t>
      </w:r>
      <w:r>
        <w:rPr>
          <w:bCs/>
          <w:spacing w:val="-6"/>
          <w:sz w:val="28"/>
          <w:szCs w:val="28"/>
        </w:rPr>
        <w:t xml:space="preserve"> отмечен </w:t>
      </w:r>
      <w:r>
        <w:rPr>
          <w:b/>
          <w:bCs/>
          <w:spacing w:val="-6"/>
          <w:sz w:val="28"/>
          <w:szCs w:val="28"/>
        </w:rPr>
        <w:t>в 54 субъектах РФ</w:t>
      </w:r>
      <w:r>
        <w:rPr>
          <w:bCs/>
          <w:spacing w:val="-6"/>
          <w:sz w:val="28"/>
          <w:szCs w:val="28"/>
        </w:rPr>
        <w:t xml:space="preserve">, </w:t>
      </w:r>
      <w:r>
        <w:rPr>
          <w:b/>
          <w:bCs/>
          <w:spacing w:val="-6"/>
          <w:sz w:val="28"/>
          <w:szCs w:val="28"/>
        </w:rPr>
        <w:t>сокращение</w:t>
      </w:r>
      <w:r>
        <w:rPr>
          <w:bCs/>
          <w:spacing w:val="-6"/>
          <w:sz w:val="28"/>
          <w:szCs w:val="28"/>
        </w:rPr>
        <w:t xml:space="preserve"> - в</w:t>
      </w:r>
      <w:r>
        <w:rPr>
          <w:b/>
          <w:bCs/>
          <w:spacing w:val="-6"/>
          <w:sz w:val="28"/>
          <w:szCs w:val="28"/>
        </w:rPr>
        <w:t xml:space="preserve"> 31 субъекте РФ</w:t>
      </w:r>
      <w:r>
        <w:rPr>
          <w:bCs/>
          <w:spacing w:val="-6"/>
          <w:sz w:val="28"/>
          <w:szCs w:val="28"/>
        </w:rPr>
        <w:t xml:space="preserve"> </w:t>
      </w:r>
    </w:p>
    <w:p w:rsidR="001C116B" w:rsidRDefault="001C116B" w:rsidP="001C116B">
      <w:pPr>
        <w:numPr>
          <w:ilvl w:val="0"/>
          <w:numId w:val="6"/>
        </w:numPr>
        <w:jc w:val="both"/>
        <w:rPr>
          <w:b/>
          <w:bCs/>
          <w:spacing w:val="-6"/>
          <w:sz w:val="28"/>
          <w:szCs w:val="28"/>
        </w:rPr>
      </w:pPr>
      <w:r>
        <w:rPr>
          <w:b/>
          <w:bCs/>
          <w:spacing w:val="-6"/>
          <w:sz w:val="28"/>
          <w:szCs w:val="28"/>
        </w:rPr>
        <w:t>Прирост средней заработной платы работников организаций дополнительного образования детей</w:t>
      </w:r>
      <w:r>
        <w:rPr>
          <w:bCs/>
          <w:spacing w:val="-6"/>
          <w:sz w:val="28"/>
          <w:szCs w:val="28"/>
        </w:rPr>
        <w:t xml:space="preserve"> отмечен </w:t>
      </w:r>
      <w:r>
        <w:rPr>
          <w:b/>
          <w:bCs/>
          <w:spacing w:val="-6"/>
          <w:sz w:val="28"/>
          <w:szCs w:val="28"/>
        </w:rPr>
        <w:t>в 64 субъектах РФ</w:t>
      </w:r>
      <w:r>
        <w:rPr>
          <w:bCs/>
          <w:spacing w:val="-6"/>
          <w:sz w:val="28"/>
          <w:szCs w:val="28"/>
        </w:rPr>
        <w:t xml:space="preserve">, </w:t>
      </w:r>
      <w:r>
        <w:rPr>
          <w:b/>
          <w:bCs/>
          <w:spacing w:val="-6"/>
          <w:sz w:val="28"/>
          <w:szCs w:val="28"/>
        </w:rPr>
        <w:t>сокращение - в 21 субъекте РФ</w:t>
      </w:r>
      <w:r>
        <w:rPr>
          <w:bCs/>
          <w:spacing w:val="-6"/>
          <w:sz w:val="28"/>
          <w:szCs w:val="28"/>
        </w:rPr>
        <w:t xml:space="preserve"> </w:t>
      </w:r>
    </w:p>
    <w:p w:rsidR="001C116B" w:rsidRDefault="001C116B" w:rsidP="001C116B">
      <w:pPr>
        <w:numPr>
          <w:ilvl w:val="0"/>
          <w:numId w:val="6"/>
        </w:numPr>
        <w:jc w:val="both"/>
        <w:rPr>
          <w:b/>
          <w:bCs/>
          <w:spacing w:val="-6"/>
          <w:sz w:val="28"/>
          <w:szCs w:val="28"/>
        </w:rPr>
      </w:pPr>
      <w:r>
        <w:rPr>
          <w:b/>
          <w:bCs/>
          <w:spacing w:val="-6"/>
          <w:sz w:val="28"/>
          <w:szCs w:val="28"/>
        </w:rPr>
        <w:t xml:space="preserve">Прирост средней заработной платы преподавателей и мастеров производственного обучения организаций профессионального образования </w:t>
      </w:r>
      <w:r>
        <w:rPr>
          <w:bCs/>
          <w:spacing w:val="-6"/>
          <w:sz w:val="28"/>
          <w:szCs w:val="28"/>
        </w:rPr>
        <w:t xml:space="preserve">отмечен </w:t>
      </w:r>
      <w:r>
        <w:rPr>
          <w:b/>
          <w:bCs/>
          <w:spacing w:val="-6"/>
          <w:sz w:val="28"/>
          <w:szCs w:val="28"/>
        </w:rPr>
        <w:t>в 56 субъектах РФ</w:t>
      </w:r>
      <w:r>
        <w:rPr>
          <w:bCs/>
          <w:spacing w:val="-6"/>
          <w:sz w:val="28"/>
          <w:szCs w:val="28"/>
        </w:rPr>
        <w:t xml:space="preserve">, </w:t>
      </w:r>
      <w:r>
        <w:rPr>
          <w:b/>
          <w:bCs/>
          <w:spacing w:val="-6"/>
          <w:sz w:val="28"/>
          <w:szCs w:val="28"/>
        </w:rPr>
        <w:t>сокращение - в 29 субъектах РФ</w:t>
      </w:r>
      <w:r>
        <w:rPr>
          <w:bCs/>
          <w:spacing w:val="-6"/>
          <w:sz w:val="28"/>
          <w:szCs w:val="28"/>
        </w:rPr>
        <w:t xml:space="preserve"> </w:t>
      </w:r>
    </w:p>
    <w:p w:rsidR="009722E6" w:rsidRPr="009722E6" w:rsidRDefault="001C116B" w:rsidP="009722E6">
      <w:pPr>
        <w:pStyle w:val="ae"/>
        <w:numPr>
          <w:ilvl w:val="0"/>
          <w:numId w:val="6"/>
        </w:numPr>
        <w:jc w:val="both"/>
        <w:rPr>
          <w:rFonts w:ascii="Times New Roman" w:hAnsi="Times New Roman"/>
          <w:b/>
          <w:bCs/>
          <w:spacing w:val="-6"/>
          <w:sz w:val="28"/>
          <w:szCs w:val="28"/>
        </w:rPr>
      </w:pPr>
      <w:r w:rsidRPr="009722E6">
        <w:rPr>
          <w:rFonts w:ascii="Times New Roman" w:hAnsi="Times New Roman"/>
          <w:b/>
          <w:bCs/>
          <w:spacing w:val="-6"/>
          <w:sz w:val="28"/>
          <w:szCs w:val="28"/>
        </w:rPr>
        <w:t xml:space="preserve">Прирост средней заработной платы преподавателей организаций </w:t>
      </w:r>
      <w:r w:rsidR="009722E6" w:rsidRPr="009722E6">
        <w:rPr>
          <w:rFonts w:ascii="Times New Roman" w:hAnsi="Times New Roman"/>
          <w:b/>
          <w:bCs/>
          <w:spacing w:val="-6"/>
          <w:sz w:val="28"/>
          <w:szCs w:val="28"/>
        </w:rPr>
        <w:t xml:space="preserve"> </w:t>
      </w:r>
    </w:p>
    <w:p w:rsidR="009722E6" w:rsidRPr="009722E6" w:rsidRDefault="009722E6" w:rsidP="009722E6">
      <w:pPr>
        <w:ind w:left="360"/>
        <w:jc w:val="both"/>
        <w:rPr>
          <w:b/>
          <w:bCs/>
          <w:spacing w:val="-6"/>
          <w:sz w:val="28"/>
          <w:szCs w:val="28"/>
        </w:rPr>
      </w:pPr>
      <w:r w:rsidRPr="009722E6">
        <w:rPr>
          <w:b/>
          <w:bCs/>
          <w:spacing w:val="-6"/>
          <w:sz w:val="28"/>
          <w:szCs w:val="28"/>
        </w:rPr>
        <w:t xml:space="preserve">      </w:t>
      </w:r>
      <w:r w:rsidR="001C116B" w:rsidRPr="009722E6">
        <w:rPr>
          <w:b/>
          <w:bCs/>
          <w:spacing w:val="-6"/>
          <w:sz w:val="28"/>
          <w:szCs w:val="28"/>
        </w:rPr>
        <w:t xml:space="preserve">высшего образования </w:t>
      </w:r>
      <w:proofErr w:type="gramStart"/>
      <w:r w:rsidR="001C116B" w:rsidRPr="009722E6">
        <w:rPr>
          <w:bCs/>
          <w:spacing w:val="-6"/>
          <w:sz w:val="28"/>
          <w:szCs w:val="28"/>
        </w:rPr>
        <w:t>отмечен</w:t>
      </w:r>
      <w:proofErr w:type="gramEnd"/>
      <w:r w:rsidR="001C116B" w:rsidRPr="009722E6">
        <w:rPr>
          <w:bCs/>
          <w:spacing w:val="-6"/>
          <w:sz w:val="28"/>
          <w:szCs w:val="28"/>
        </w:rPr>
        <w:t xml:space="preserve"> </w:t>
      </w:r>
      <w:r w:rsidR="001C116B" w:rsidRPr="009722E6">
        <w:rPr>
          <w:b/>
          <w:bCs/>
          <w:spacing w:val="-6"/>
          <w:sz w:val="28"/>
          <w:szCs w:val="28"/>
        </w:rPr>
        <w:t>в 64 субъектах РФ</w:t>
      </w:r>
      <w:r w:rsidR="001C116B" w:rsidRPr="009722E6">
        <w:rPr>
          <w:bCs/>
          <w:spacing w:val="-6"/>
          <w:sz w:val="28"/>
          <w:szCs w:val="28"/>
        </w:rPr>
        <w:t xml:space="preserve">, </w:t>
      </w:r>
      <w:r w:rsidR="001C116B" w:rsidRPr="009722E6">
        <w:rPr>
          <w:b/>
          <w:bCs/>
          <w:spacing w:val="-6"/>
          <w:sz w:val="28"/>
          <w:szCs w:val="28"/>
        </w:rPr>
        <w:t xml:space="preserve">сокращение - в 12 </w:t>
      </w:r>
    </w:p>
    <w:p w:rsidR="001C116B" w:rsidRDefault="009722E6" w:rsidP="009722E6">
      <w:pPr>
        <w:ind w:left="360"/>
        <w:jc w:val="both"/>
        <w:rPr>
          <w:sz w:val="28"/>
          <w:szCs w:val="28"/>
        </w:rPr>
      </w:pPr>
      <w:r w:rsidRPr="009722E6">
        <w:rPr>
          <w:b/>
          <w:bCs/>
          <w:spacing w:val="-6"/>
          <w:sz w:val="28"/>
          <w:szCs w:val="28"/>
        </w:rPr>
        <w:t xml:space="preserve">     </w:t>
      </w:r>
      <w:proofErr w:type="gramStart"/>
      <w:r w:rsidR="001C116B" w:rsidRPr="009722E6">
        <w:rPr>
          <w:b/>
          <w:bCs/>
          <w:spacing w:val="-6"/>
          <w:sz w:val="28"/>
          <w:szCs w:val="28"/>
        </w:rPr>
        <w:t>субъектах</w:t>
      </w:r>
      <w:proofErr w:type="gramEnd"/>
      <w:r w:rsidR="001C116B" w:rsidRPr="009722E6">
        <w:rPr>
          <w:b/>
          <w:bCs/>
          <w:spacing w:val="-6"/>
          <w:sz w:val="28"/>
          <w:szCs w:val="28"/>
        </w:rPr>
        <w:t xml:space="preserve"> РФ</w:t>
      </w:r>
      <w:r w:rsidR="001C116B">
        <w:rPr>
          <w:bCs/>
          <w:spacing w:val="-6"/>
          <w:sz w:val="28"/>
          <w:szCs w:val="28"/>
        </w:rPr>
        <w:t xml:space="preserve"> </w:t>
      </w:r>
    </w:p>
    <w:p w:rsidR="001C116B" w:rsidRDefault="001C116B" w:rsidP="001C116B">
      <w:pPr>
        <w:autoSpaceDE w:val="0"/>
        <w:ind w:left="567"/>
        <w:jc w:val="center"/>
        <w:rPr>
          <w:sz w:val="28"/>
          <w:szCs w:val="28"/>
        </w:rPr>
      </w:pPr>
      <w:r>
        <w:rPr>
          <w:b/>
          <w:sz w:val="28"/>
          <w:szCs w:val="28"/>
          <w:u w:val="single"/>
        </w:rPr>
        <w:lastRenderedPageBreak/>
        <w:t xml:space="preserve">В ы </w:t>
      </w:r>
      <w:proofErr w:type="gramStart"/>
      <w:r>
        <w:rPr>
          <w:b/>
          <w:sz w:val="28"/>
          <w:szCs w:val="28"/>
          <w:u w:val="single"/>
        </w:rPr>
        <w:t>в о</w:t>
      </w:r>
      <w:proofErr w:type="gramEnd"/>
      <w:r>
        <w:rPr>
          <w:b/>
          <w:sz w:val="28"/>
          <w:szCs w:val="28"/>
          <w:u w:val="single"/>
        </w:rPr>
        <w:t xml:space="preserve"> д ы:</w:t>
      </w:r>
    </w:p>
    <w:p w:rsidR="001C116B" w:rsidRDefault="001C116B" w:rsidP="001C116B">
      <w:pPr>
        <w:ind w:firstLine="567"/>
        <w:jc w:val="both"/>
        <w:rPr>
          <w:sz w:val="28"/>
          <w:szCs w:val="28"/>
        </w:rPr>
      </w:pPr>
      <w:r>
        <w:rPr>
          <w:sz w:val="28"/>
          <w:szCs w:val="28"/>
        </w:rPr>
        <w:t xml:space="preserve">По итогам 1 квартала 2016 года по отношению к 2015 году </w:t>
      </w:r>
      <w:r>
        <w:rPr>
          <w:b/>
          <w:sz w:val="28"/>
          <w:szCs w:val="28"/>
        </w:rPr>
        <w:t xml:space="preserve">в целом по Российской Федерации отмечена отрицательная динамика средней заработной платы по всем анализируемым категориям педагогических работников </w:t>
      </w:r>
      <w:r>
        <w:rPr>
          <w:sz w:val="28"/>
          <w:szCs w:val="28"/>
        </w:rPr>
        <w:t xml:space="preserve">в диапазоне от 2,0% (педагогические работники общеобразовательных организаций) до 12,0% (преподаватели организаций высшего образования), </w:t>
      </w:r>
    </w:p>
    <w:p w:rsidR="001C116B" w:rsidRDefault="001C116B" w:rsidP="001C116B">
      <w:pPr>
        <w:ind w:firstLine="567"/>
        <w:jc w:val="both"/>
        <w:rPr>
          <w:sz w:val="28"/>
          <w:szCs w:val="28"/>
          <w:u w:val="single"/>
        </w:rPr>
      </w:pPr>
      <w:r>
        <w:rPr>
          <w:b/>
          <w:sz w:val="28"/>
          <w:szCs w:val="28"/>
        </w:rPr>
        <w:t>В 48 субъектах РФ отмечено сокращение средней заработной платы по всем анализируемым категориям педагогических работников</w:t>
      </w:r>
      <w:r w:rsidR="009722E6">
        <w:rPr>
          <w:sz w:val="28"/>
          <w:szCs w:val="28"/>
        </w:rPr>
        <w:t>,</w:t>
      </w:r>
      <w:r>
        <w:rPr>
          <w:sz w:val="28"/>
          <w:szCs w:val="28"/>
        </w:rPr>
        <w:t xml:space="preserve"> в том числе в </w:t>
      </w:r>
      <w:r>
        <w:rPr>
          <w:b/>
          <w:i/>
          <w:sz w:val="28"/>
          <w:szCs w:val="28"/>
        </w:rPr>
        <w:t>Нижегородской области.</w:t>
      </w:r>
    </w:p>
    <w:p w:rsidR="001C116B" w:rsidRDefault="001C116B" w:rsidP="001C116B">
      <w:pPr>
        <w:ind w:firstLine="708"/>
        <w:jc w:val="both"/>
        <w:rPr>
          <w:sz w:val="28"/>
          <w:szCs w:val="28"/>
        </w:rPr>
      </w:pPr>
      <w:r>
        <w:rPr>
          <w:sz w:val="28"/>
          <w:szCs w:val="28"/>
          <w:u w:val="single"/>
        </w:rPr>
        <w:t xml:space="preserve">С </w:t>
      </w:r>
      <w:proofErr w:type="gramStart"/>
      <w:r>
        <w:rPr>
          <w:sz w:val="28"/>
          <w:szCs w:val="28"/>
          <w:u w:val="single"/>
        </w:rPr>
        <w:t>п</w:t>
      </w:r>
      <w:proofErr w:type="gramEnd"/>
      <w:r>
        <w:rPr>
          <w:sz w:val="28"/>
          <w:szCs w:val="28"/>
          <w:u w:val="single"/>
        </w:rPr>
        <w:t xml:space="preserve"> р а в о ч н о</w:t>
      </w:r>
      <w:r>
        <w:rPr>
          <w:sz w:val="28"/>
          <w:szCs w:val="28"/>
        </w:rPr>
        <w:t>:</w:t>
      </w:r>
    </w:p>
    <w:p w:rsidR="001C116B" w:rsidRDefault="001C116B" w:rsidP="001C116B">
      <w:pPr>
        <w:ind w:firstLine="708"/>
        <w:jc w:val="both"/>
        <w:rPr>
          <w:b/>
          <w:sz w:val="28"/>
          <w:szCs w:val="28"/>
        </w:rPr>
      </w:pPr>
      <w:r>
        <w:rPr>
          <w:sz w:val="28"/>
          <w:szCs w:val="28"/>
        </w:rPr>
        <w:t>Рост потребительских цен за период  январь – декабрь 2015 года  составил 12,9%., за период январь-март 2016 года – 2,1%.</w:t>
      </w:r>
    </w:p>
    <w:p w:rsidR="00363D3D" w:rsidRDefault="00363D3D" w:rsidP="001C116B">
      <w:pPr>
        <w:ind w:firstLine="567"/>
        <w:jc w:val="both"/>
        <w:rPr>
          <w:b/>
          <w:sz w:val="28"/>
          <w:szCs w:val="28"/>
        </w:rPr>
      </w:pPr>
    </w:p>
    <w:p w:rsidR="001C116B" w:rsidRDefault="001C116B" w:rsidP="001C116B">
      <w:pPr>
        <w:ind w:firstLine="567"/>
        <w:jc w:val="both"/>
        <w:rPr>
          <w:b/>
          <w:bCs/>
          <w:i/>
          <w:iCs/>
          <w:sz w:val="28"/>
          <w:szCs w:val="28"/>
        </w:rPr>
      </w:pPr>
      <w:r>
        <w:rPr>
          <w:b/>
          <w:sz w:val="28"/>
          <w:szCs w:val="28"/>
        </w:rPr>
        <w:t>По педагогическим работникам дошкольных образовательных организаций и организаций дополнительного образования детей целевые значения показателей</w:t>
      </w:r>
      <w:r>
        <w:rPr>
          <w:sz w:val="28"/>
          <w:szCs w:val="28"/>
        </w:rPr>
        <w:t xml:space="preserve">, установленные Программой на 2016 год, в целом по Российской Федерации </w:t>
      </w:r>
      <w:r>
        <w:rPr>
          <w:b/>
          <w:sz w:val="28"/>
          <w:szCs w:val="28"/>
        </w:rPr>
        <w:t>не достигнуты</w:t>
      </w:r>
      <w:r>
        <w:rPr>
          <w:sz w:val="28"/>
          <w:szCs w:val="28"/>
        </w:rPr>
        <w:t xml:space="preserve">, </w:t>
      </w:r>
    </w:p>
    <w:p w:rsidR="001C116B" w:rsidRDefault="001C116B" w:rsidP="001C116B">
      <w:pPr>
        <w:jc w:val="center"/>
        <w:rPr>
          <w:b/>
          <w:sz w:val="28"/>
          <w:szCs w:val="28"/>
        </w:rPr>
      </w:pPr>
    </w:p>
    <w:p w:rsidR="001C116B" w:rsidRDefault="001C116B" w:rsidP="001C116B">
      <w:pPr>
        <w:jc w:val="center"/>
        <w:rPr>
          <w:b/>
          <w:sz w:val="28"/>
          <w:szCs w:val="28"/>
        </w:rPr>
      </w:pPr>
      <w:r>
        <w:rPr>
          <w:b/>
          <w:sz w:val="28"/>
          <w:szCs w:val="28"/>
        </w:rPr>
        <w:t>Информация</w:t>
      </w:r>
    </w:p>
    <w:p w:rsidR="001C116B" w:rsidRDefault="001C116B" w:rsidP="001C116B">
      <w:pPr>
        <w:jc w:val="center"/>
        <w:rPr>
          <w:b/>
          <w:sz w:val="28"/>
          <w:szCs w:val="28"/>
        </w:rPr>
      </w:pPr>
      <w:r>
        <w:rPr>
          <w:b/>
          <w:sz w:val="28"/>
          <w:szCs w:val="28"/>
        </w:rPr>
        <w:t>об изменении среднемесячной заработной платы работников по отрасли «Образование», общеобразовательных организаций, организаций дошкольного образования, начального и среднего профессионального, высшего образования за период январь-май 2016 года по отношению к 2015 году и к январю-маю 2015 года</w:t>
      </w:r>
    </w:p>
    <w:p w:rsidR="001C116B" w:rsidRDefault="001C116B" w:rsidP="001C116B">
      <w:pPr>
        <w:jc w:val="center"/>
        <w:rPr>
          <w:b/>
          <w:sz w:val="28"/>
          <w:szCs w:val="28"/>
        </w:rPr>
      </w:pPr>
    </w:p>
    <w:p w:rsidR="001C116B" w:rsidRDefault="001C116B" w:rsidP="001C116B">
      <w:pPr>
        <w:numPr>
          <w:ilvl w:val="0"/>
          <w:numId w:val="8"/>
        </w:numPr>
        <w:jc w:val="both"/>
        <w:rPr>
          <w:b/>
          <w:sz w:val="28"/>
          <w:szCs w:val="28"/>
        </w:rPr>
      </w:pPr>
      <w:r>
        <w:rPr>
          <w:b/>
          <w:i/>
          <w:iCs/>
          <w:sz w:val="28"/>
          <w:szCs w:val="28"/>
        </w:rPr>
        <w:t>Информация об изменении среднемесячной заработной платы всех категорий работников по отрасли «Образование», общеобразовательных организаций, организаций дошкольного образования, начального и среднего профессионального, высшего образования за период январь-май 2016 года по отношению к 2015 году.</w:t>
      </w:r>
    </w:p>
    <w:p w:rsidR="001C116B" w:rsidRDefault="001C116B" w:rsidP="001C116B">
      <w:pPr>
        <w:ind w:firstLine="708"/>
        <w:jc w:val="both"/>
        <w:rPr>
          <w:bCs/>
          <w:spacing w:val="-6"/>
          <w:sz w:val="28"/>
          <w:szCs w:val="28"/>
        </w:rPr>
      </w:pPr>
      <w:r>
        <w:rPr>
          <w:b/>
          <w:sz w:val="28"/>
          <w:szCs w:val="28"/>
        </w:rPr>
        <w:t>Средняя начисленная заработная плата в целом по экономике Российской Федерации</w:t>
      </w:r>
      <w:r>
        <w:rPr>
          <w:sz w:val="28"/>
          <w:szCs w:val="28"/>
        </w:rPr>
        <w:t xml:space="preserve"> (</w:t>
      </w:r>
      <w:r>
        <w:rPr>
          <w:sz w:val="28"/>
          <w:szCs w:val="28"/>
          <w:u w:val="single"/>
        </w:rPr>
        <w:t>в крупных и средних организациях, за исключением  малочисленных</w:t>
      </w:r>
      <w:r>
        <w:rPr>
          <w:sz w:val="28"/>
          <w:szCs w:val="28"/>
        </w:rPr>
        <w:t xml:space="preserve">) по итогам января-мая 2016 года </w:t>
      </w:r>
      <w:r>
        <w:rPr>
          <w:b/>
          <w:sz w:val="28"/>
          <w:szCs w:val="28"/>
        </w:rPr>
        <w:t>составила 39814 рублей</w:t>
      </w:r>
      <w:r>
        <w:rPr>
          <w:sz w:val="28"/>
          <w:szCs w:val="28"/>
        </w:rPr>
        <w:t xml:space="preserve">, что </w:t>
      </w:r>
      <w:r>
        <w:rPr>
          <w:b/>
          <w:sz w:val="28"/>
          <w:szCs w:val="28"/>
        </w:rPr>
        <w:t>на 1409 рублей или 3,7% выше</w:t>
      </w:r>
      <w:r>
        <w:rPr>
          <w:sz w:val="28"/>
          <w:szCs w:val="28"/>
        </w:rPr>
        <w:t xml:space="preserve"> </w:t>
      </w:r>
      <w:r>
        <w:rPr>
          <w:b/>
          <w:sz w:val="28"/>
          <w:szCs w:val="28"/>
        </w:rPr>
        <w:t>показателя за 2015 год</w:t>
      </w:r>
      <w:r>
        <w:rPr>
          <w:sz w:val="28"/>
          <w:szCs w:val="28"/>
        </w:rPr>
        <w:t xml:space="preserve"> (38405 рублей).</w:t>
      </w:r>
    </w:p>
    <w:p w:rsidR="001C116B" w:rsidRDefault="001C116B" w:rsidP="001C116B">
      <w:pPr>
        <w:ind w:firstLine="708"/>
        <w:jc w:val="both"/>
        <w:rPr>
          <w:iCs/>
          <w:sz w:val="28"/>
          <w:szCs w:val="28"/>
        </w:rPr>
      </w:pPr>
      <w:r>
        <w:rPr>
          <w:b/>
          <w:sz w:val="28"/>
          <w:szCs w:val="28"/>
        </w:rPr>
        <w:t>По отношению к 2015 году прирост</w:t>
      </w:r>
      <w:r>
        <w:rPr>
          <w:sz w:val="28"/>
          <w:szCs w:val="28"/>
        </w:rPr>
        <w:t xml:space="preserve"> средней заработной платы</w:t>
      </w:r>
      <w:r>
        <w:rPr>
          <w:b/>
          <w:sz w:val="28"/>
          <w:szCs w:val="28"/>
        </w:rPr>
        <w:t xml:space="preserve"> </w:t>
      </w:r>
      <w:r>
        <w:rPr>
          <w:sz w:val="28"/>
          <w:szCs w:val="28"/>
        </w:rPr>
        <w:t>по экономике субъекта РФ</w:t>
      </w:r>
      <w:r>
        <w:rPr>
          <w:b/>
          <w:sz w:val="28"/>
          <w:szCs w:val="28"/>
        </w:rPr>
        <w:t xml:space="preserve"> </w:t>
      </w:r>
      <w:r>
        <w:rPr>
          <w:sz w:val="28"/>
          <w:szCs w:val="28"/>
        </w:rPr>
        <w:t xml:space="preserve">отмечен </w:t>
      </w:r>
      <w:r>
        <w:rPr>
          <w:b/>
          <w:sz w:val="28"/>
          <w:szCs w:val="28"/>
        </w:rPr>
        <w:t>в 69 регионах</w:t>
      </w:r>
      <w:r>
        <w:rPr>
          <w:sz w:val="28"/>
          <w:szCs w:val="28"/>
        </w:rPr>
        <w:t xml:space="preserve"> от 0,1% (Ростовская область) до 11,8% (Ямало-Ненецкий автономный округ), с</w:t>
      </w:r>
      <w:r>
        <w:rPr>
          <w:b/>
          <w:sz w:val="28"/>
          <w:szCs w:val="28"/>
        </w:rPr>
        <w:t xml:space="preserve">окращение </w:t>
      </w:r>
      <w:r>
        <w:rPr>
          <w:sz w:val="28"/>
          <w:szCs w:val="28"/>
        </w:rPr>
        <w:t xml:space="preserve">- </w:t>
      </w:r>
      <w:r>
        <w:rPr>
          <w:b/>
          <w:sz w:val="28"/>
          <w:szCs w:val="28"/>
        </w:rPr>
        <w:t xml:space="preserve">в  16 субъектах РФ </w:t>
      </w:r>
      <w:proofErr w:type="gramStart"/>
      <w:r>
        <w:rPr>
          <w:sz w:val="28"/>
          <w:szCs w:val="28"/>
        </w:rPr>
        <w:t>от</w:t>
      </w:r>
      <w:proofErr w:type="gramEnd"/>
      <w:r>
        <w:rPr>
          <w:sz w:val="28"/>
          <w:szCs w:val="28"/>
        </w:rPr>
        <w:t xml:space="preserve"> менее 0,1% (Алтайский край) до 2,3% (Республика Ингушетия). </w:t>
      </w:r>
    </w:p>
    <w:p w:rsidR="001C116B" w:rsidRDefault="001C116B" w:rsidP="001C116B">
      <w:pPr>
        <w:ind w:firstLine="708"/>
        <w:jc w:val="both"/>
        <w:rPr>
          <w:bCs/>
          <w:spacing w:val="-6"/>
          <w:sz w:val="28"/>
          <w:szCs w:val="28"/>
        </w:rPr>
      </w:pPr>
      <w:r>
        <w:rPr>
          <w:b/>
          <w:sz w:val="28"/>
          <w:szCs w:val="28"/>
        </w:rPr>
        <w:t>Средняя начисленная заработная плата работников в целом по отрасли «Образование»</w:t>
      </w:r>
      <w:r>
        <w:rPr>
          <w:sz w:val="28"/>
          <w:szCs w:val="28"/>
        </w:rPr>
        <w:t xml:space="preserve"> по итогам января-мая 2016 года в среднем по </w:t>
      </w:r>
      <w:r>
        <w:rPr>
          <w:sz w:val="28"/>
          <w:szCs w:val="28"/>
        </w:rPr>
        <w:lastRenderedPageBreak/>
        <w:t xml:space="preserve">Российской Федерации </w:t>
      </w:r>
      <w:r>
        <w:rPr>
          <w:b/>
          <w:sz w:val="28"/>
          <w:szCs w:val="28"/>
        </w:rPr>
        <w:t>составила 27515 рублей</w:t>
      </w:r>
      <w:r>
        <w:rPr>
          <w:sz w:val="28"/>
          <w:szCs w:val="28"/>
        </w:rPr>
        <w:t xml:space="preserve">, что </w:t>
      </w:r>
      <w:r>
        <w:rPr>
          <w:b/>
          <w:sz w:val="28"/>
          <w:szCs w:val="28"/>
        </w:rPr>
        <w:t>на 359 рублей или 1,3% выше показателя за 2015 год</w:t>
      </w:r>
      <w:r>
        <w:rPr>
          <w:sz w:val="28"/>
          <w:szCs w:val="28"/>
        </w:rPr>
        <w:t xml:space="preserve"> (27156 рублей).</w:t>
      </w:r>
    </w:p>
    <w:p w:rsidR="001C116B" w:rsidRDefault="001C116B" w:rsidP="001C116B">
      <w:pPr>
        <w:ind w:firstLine="567"/>
        <w:jc w:val="both"/>
        <w:rPr>
          <w:iCs/>
          <w:color w:val="000000"/>
          <w:sz w:val="28"/>
          <w:szCs w:val="28"/>
        </w:rPr>
      </w:pPr>
      <w:proofErr w:type="gramStart"/>
      <w:r>
        <w:rPr>
          <w:b/>
          <w:sz w:val="28"/>
          <w:szCs w:val="28"/>
        </w:rPr>
        <w:t>По отношению к 2015 году прирост</w:t>
      </w:r>
      <w:r>
        <w:rPr>
          <w:sz w:val="28"/>
          <w:szCs w:val="28"/>
        </w:rPr>
        <w:t xml:space="preserve"> средней заработной платы работников</w:t>
      </w:r>
      <w:r>
        <w:rPr>
          <w:b/>
          <w:sz w:val="28"/>
          <w:szCs w:val="28"/>
        </w:rPr>
        <w:t xml:space="preserve"> </w:t>
      </w:r>
      <w:r>
        <w:rPr>
          <w:sz w:val="28"/>
          <w:szCs w:val="28"/>
        </w:rPr>
        <w:t>по отрасли «Образование»</w:t>
      </w:r>
      <w:r>
        <w:rPr>
          <w:b/>
          <w:sz w:val="28"/>
          <w:szCs w:val="28"/>
        </w:rPr>
        <w:t xml:space="preserve"> </w:t>
      </w:r>
      <w:r>
        <w:rPr>
          <w:sz w:val="28"/>
          <w:szCs w:val="28"/>
        </w:rPr>
        <w:t xml:space="preserve">отмечен </w:t>
      </w:r>
      <w:r>
        <w:rPr>
          <w:b/>
          <w:sz w:val="28"/>
          <w:szCs w:val="28"/>
        </w:rPr>
        <w:t>в 59 субъектах РФ</w:t>
      </w:r>
      <w:r>
        <w:rPr>
          <w:sz w:val="28"/>
          <w:szCs w:val="28"/>
        </w:rPr>
        <w:t xml:space="preserve"> от 0,1% (Ярославская область) до 17,9% (Мурманская область), с</w:t>
      </w:r>
      <w:r>
        <w:rPr>
          <w:b/>
          <w:sz w:val="28"/>
          <w:szCs w:val="28"/>
        </w:rPr>
        <w:t xml:space="preserve">окращение </w:t>
      </w:r>
      <w:r>
        <w:rPr>
          <w:sz w:val="28"/>
          <w:szCs w:val="28"/>
        </w:rPr>
        <w:t xml:space="preserve">- </w:t>
      </w:r>
      <w:r>
        <w:rPr>
          <w:b/>
          <w:sz w:val="28"/>
          <w:szCs w:val="28"/>
        </w:rPr>
        <w:t xml:space="preserve">в  26 субъектах РФ </w:t>
      </w:r>
      <w:r>
        <w:rPr>
          <w:sz w:val="28"/>
          <w:szCs w:val="28"/>
        </w:rPr>
        <w:t>от 0,2% (</w:t>
      </w:r>
      <w:r>
        <w:rPr>
          <w:b/>
          <w:sz w:val="28"/>
          <w:szCs w:val="28"/>
        </w:rPr>
        <w:t>Нижегородская область</w:t>
      </w:r>
      <w:r>
        <w:rPr>
          <w:sz w:val="28"/>
          <w:szCs w:val="28"/>
        </w:rPr>
        <w:t xml:space="preserve">) до 10,2% (г. Севастополь). </w:t>
      </w:r>
      <w:proofErr w:type="gramEnd"/>
    </w:p>
    <w:p w:rsidR="001C116B" w:rsidRDefault="001C116B" w:rsidP="001C116B">
      <w:pPr>
        <w:ind w:firstLine="708"/>
        <w:jc w:val="both"/>
        <w:rPr>
          <w:sz w:val="28"/>
          <w:szCs w:val="28"/>
        </w:rPr>
      </w:pPr>
    </w:p>
    <w:p w:rsidR="001C116B" w:rsidRDefault="001C116B" w:rsidP="001C116B">
      <w:pPr>
        <w:ind w:firstLine="708"/>
        <w:jc w:val="both"/>
        <w:rPr>
          <w:bCs/>
          <w:spacing w:val="-6"/>
          <w:sz w:val="28"/>
          <w:szCs w:val="28"/>
        </w:rPr>
      </w:pPr>
      <w:r>
        <w:rPr>
          <w:b/>
          <w:sz w:val="28"/>
          <w:szCs w:val="28"/>
        </w:rPr>
        <w:t xml:space="preserve">Средняя начисленная заработная плата работников общеобразовательных организаций </w:t>
      </w:r>
      <w:r>
        <w:rPr>
          <w:sz w:val="28"/>
          <w:szCs w:val="28"/>
        </w:rPr>
        <w:t xml:space="preserve">по итогам января-мая 2016 года </w:t>
      </w:r>
      <w:r>
        <w:rPr>
          <w:b/>
          <w:sz w:val="28"/>
          <w:szCs w:val="28"/>
        </w:rPr>
        <w:t>составила 29445 рублей, что на 1319 рублей или 4,7% выше показателя за 2015</w:t>
      </w:r>
      <w:r>
        <w:rPr>
          <w:sz w:val="28"/>
          <w:szCs w:val="28"/>
        </w:rPr>
        <w:t xml:space="preserve"> </w:t>
      </w:r>
      <w:r>
        <w:rPr>
          <w:b/>
          <w:sz w:val="28"/>
          <w:szCs w:val="28"/>
        </w:rPr>
        <w:t>год</w:t>
      </w:r>
      <w:r>
        <w:rPr>
          <w:sz w:val="28"/>
          <w:szCs w:val="28"/>
        </w:rPr>
        <w:t xml:space="preserve"> (28126 рублей).</w:t>
      </w:r>
    </w:p>
    <w:p w:rsidR="001C116B" w:rsidRDefault="001C116B" w:rsidP="001C116B">
      <w:pPr>
        <w:ind w:firstLine="708"/>
        <w:jc w:val="both"/>
        <w:rPr>
          <w:sz w:val="28"/>
          <w:szCs w:val="28"/>
        </w:rPr>
      </w:pPr>
    </w:p>
    <w:p w:rsidR="001C116B" w:rsidRDefault="001C116B" w:rsidP="001C116B">
      <w:pPr>
        <w:ind w:firstLine="708"/>
        <w:jc w:val="both"/>
        <w:rPr>
          <w:bCs/>
          <w:spacing w:val="-6"/>
          <w:sz w:val="28"/>
          <w:szCs w:val="28"/>
        </w:rPr>
      </w:pPr>
      <w:r>
        <w:rPr>
          <w:b/>
          <w:sz w:val="28"/>
          <w:szCs w:val="28"/>
        </w:rPr>
        <w:t>Средняя заработная плата работников дошкольных образовательных организаций</w:t>
      </w:r>
      <w:r>
        <w:rPr>
          <w:sz w:val="28"/>
          <w:szCs w:val="28"/>
        </w:rPr>
        <w:t xml:space="preserve"> по итогам января-мая 2016 года </w:t>
      </w:r>
      <w:r>
        <w:rPr>
          <w:b/>
          <w:sz w:val="28"/>
          <w:szCs w:val="28"/>
        </w:rPr>
        <w:t>составила 20483 рубля, что на 549 рублей или 2,8% выше показателя за 2015 год</w:t>
      </w:r>
      <w:r>
        <w:rPr>
          <w:sz w:val="28"/>
          <w:szCs w:val="28"/>
        </w:rPr>
        <w:t xml:space="preserve"> (19934  рубля).</w:t>
      </w:r>
    </w:p>
    <w:p w:rsidR="001C116B" w:rsidRDefault="001C116B" w:rsidP="001C116B">
      <w:pPr>
        <w:ind w:firstLine="708"/>
        <w:jc w:val="both"/>
      </w:pPr>
    </w:p>
    <w:p w:rsidR="001C116B" w:rsidRDefault="001C116B" w:rsidP="001C116B">
      <w:pPr>
        <w:ind w:firstLine="708"/>
        <w:jc w:val="both"/>
        <w:rPr>
          <w:bCs/>
          <w:spacing w:val="-6"/>
          <w:sz w:val="28"/>
          <w:szCs w:val="28"/>
        </w:rPr>
      </w:pPr>
      <w:r>
        <w:rPr>
          <w:b/>
          <w:sz w:val="28"/>
          <w:szCs w:val="28"/>
        </w:rPr>
        <w:t>Средняя заработная плата работников организаций начального профессионального образования</w:t>
      </w:r>
      <w:r>
        <w:rPr>
          <w:sz w:val="28"/>
          <w:szCs w:val="28"/>
        </w:rPr>
        <w:t xml:space="preserve"> по итогам января-мая 2016 года в целом по РФ </w:t>
      </w:r>
      <w:r>
        <w:rPr>
          <w:b/>
          <w:sz w:val="28"/>
          <w:szCs w:val="28"/>
        </w:rPr>
        <w:t>составила 24520 рублей, что на 159 рублей или 0,6% ниже показателя за 2015 год</w:t>
      </w:r>
      <w:r>
        <w:rPr>
          <w:sz w:val="28"/>
          <w:szCs w:val="28"/>
        </w:rPr>
        <w:t xml:space="preserve"> (24679  рублей).</w:t>
      </w:r>
    </w:p>
    <w:p w:rsidR="001C116B" w:rsidRDefault="001C116B" w:rsidP="001C116B">
      <w:pPr>
        <w:ind w:firstLine="708"/>
        <w:jc w:val="both"/>
        <w:rPr>
          <w:bCs/>
          <w:spacing w:val="-6"/>
          <w:sz w:val="28"/>
          <w:szCs w:val="28"/>
        </w:rPr>
      </w:pPr>
      <w:r>
        <w:rPr>
          <w:b/>
          <w:sz w:val="28"/>
          <w:szCs w:val="28"/>
        </w:rPr>
        <w:t>Средняя заработная плата работников организаций среднего профессионального образования</w:t>
      </w:r>
      <w:r>
        <w:rPr>
          <w:sz w:val="28"/>
          <w:szCs w:val="28"/>
        </w:rPr>
        <w:t xml:space="preserve"> по итогам января-мая 2016 года </w:t>
      </w:r>
      <w:r>
        <w:rPr>
          <w:b/>
          <w:sz w:val="28"/>
          <w:szCs w:val="28"/>
        </w:rPr>
        <w:t>составила 26860 рублей, что на 1024 рубля или 3,7% ниже показателя за 2015 год</w:t>
      </w:r>
      <w:r>
        <w:rPr>
          <w:sz w:val="28"/>
          <w:szCs w:val="28"/>
        </w:rPr>
        <w:t xml:space="preserve"> (27884 рубля).</w:t>
      </w:r>
    </w:p>
    <w:p w:rsidR="001C116B" w:rsidRDefault="001C116B" w:rsidP="001C116B">
      <w:pPr>
        <w:ind w:firstLine="708"/>
        <w:jc w:val="both"/>
        <w:rPr>
          <w:bCs/>
          <w:spacing w:val="-6"/>
          <w:sz w:val="28"/>
          <w:szCs w:val="28"/>
        </w:rPr>
      </w:pPr>
      <w:r>
        <w:rPr>
          <w:b/>
          <w:sz w:val="28"/>
          <w:szCs w:val="28"/>
        </w:rPr>
        <w:t>Средняя заработная плата работников организаций высшего образования</w:t>
      </w:r>
      <w:r>
        <w:rPr>
          <w:sz w:val="28"/>
          <w:szCs w:val="28"/>
        </w:rPr>
        <w:t xml:space="preserve"> по итогам января-мая 2016 года </w:t>
      </w:r>
      <w:r>
        <w:rPr>
          <w:b/>
          <w:sz w:val="28"/>
          <w:szCs w:val="28"/>
        </w:rPr>
        <w:t>составила 36245 рублей, что на 2000 рублей или 5,2% ниже показателя за 2015 год</w:t>
      </w:r>
      <w:r>
        <w:rPr>
          <w:sz w:val="28"/>
          <w:szCs w:val="28"/>
        </w:rPr>
        <w:t xml:space="preserve"> (38245 рублей).</w:t>
      </w:r>
    </w:p>
    <w:p w:rsidR="00363D3D" w:rsidRPr="00363D3D" w:rsidRDefault="00363D3D" w:rsidP="00363D3D">
      <w:pPr>
        <w:ind w:left="720"/>
        <w:jc w:val="both"/>
        <w:rPr>
          <w:sz w:val="28"/>
          <w:szCs w:val="28"/>
        </w:rPr>
      </w:pPr>
    </w:p>
    <w:p w:rsidR="001C116B" w:rsidRDefault="001C116B" w:rsidP="00363D3D">
      <w:pPr>
        <w:ind w:left="720"/>
        <w:jc w:val="both"/>
        <w:rPr>
          <w:sz w:val="28"/>
          <w:szCs w:val="28"/>
        </w:rPr>
      </w:pPr>
      <w:r>
        <w:rPr>
          <w:b/>
          <w:i/>
          <w:iCs/>
          <w:sz w:val="28"/>
          <w:szCs w:val="28"/>
        </w:rPr>
        <w:t>Информация об изменении среднемесячной заработной платы всех категорий работников по отрасли «Образование», общеобразовательных организаций, организаций дошкольного образования, начального, среднего профессионального и высшего образования за период январь-май 2016 года по отношению к январю-маю 2015 года.</w:t>
      </w:r>
    </w:p>
    <w:p w:rsidR="00363D3D" w:rsidRDefault="00363D3D" w:rsidP="001C116B">
      <w:pPr>
        <w:ind w:firstLine="567"/>
        <w:jc w:val="both"/>
        <w:rPr>
          <w:sz w:val="28"/>
          <w:szCs w:val="28"/>
        </w:rPr>
      </w:pPr>
    </w:p>
    <w:p w:rsidR="001C116B" w:rsidRDefault="001C116B" w:rsidP="001C116B">
      <w:pPr>
        <w:ind w:firstLine="567"/>
        <w:jc w:val="both"/>
        <w:rPr>
          <w:b/>
          <w:sz w:val="28"/>
          <w:szCs w:val="28"/>
        </w:rPr>
      </w:pPr>
      <w:r>
        <w:rPr>
          <w:sz w:val="28"/>
          <w:szCs w:val="28"/>
        </w:rPr>
        <w:t xml:space="preserve">По данным федерального статистического наблюдения </w:t>
      </w:r>
      <w:r>
        <w:rPr>
          <w:b/>
          <w:sz w:val="28"/>
          <w:szCs w:val="28"/>
        </w:rPr>
        <w:t>по итогам января-мая 2016 года по отношению к январю-маю 2015 года:</w:t>
      </w:r>
    </w:p>
    <w:p w:rsidR="001C116B" w:rsidRDefault="001C116B" w:rsidP="001C116B">
      <w:pPr>
        <w:ind w:firstLine="567"/>
        <w:jc w:val="both"/>
        <w:rPr>
          <w:b/>
          <w:sz w:val="28"/>
          <w:szCs w:val="28"/>
        </w:rPr>
      </w:pPr>
      <w:r>
        <w:rPr>
          <w:b/>
          <w:sz w:val="28"/>
          <w:szCs w:val="28"/>
        </w:rPr>
        <w:t xml:space="preserve">Средняя заработная плата по экономике субъекта РФ </w:t>
      </w:r>
      <w:r>
        <w:rPr>
          <w:sz w:val="28"/>
          <w:szCs w:val="28"/>
        </w:rPr>
        <w:t>(</w:t>
      </w:r>
      <w:r>
        <w:rPr>
          <w:sz w:val="28"/>
          <w:szCs w:val="28"/>
          <w:u w:val="single"/>
        </w:rPr>
        <w:t>в крупных и средних организациях, за исключением  малочисленных</w:t>
      </w:r>
      <w:r>
        <w:rPr>
          <w:sz w:val="28"/>
          <w:szCs w:val="28"/>
        </w:rPr>
        <w:t>) увеличилась на 7,9% или 2898 рублей (с 36916 до 39814 рублей).</w:t>
      </w:r>
    </w:p>
    <w:p w:rsidR="001C116B" w:rsidRDefault="001C116B" w:rsidP="001C116B">
      <w:pPr>
        <w:ind w:firstLine="567"/>
        <w:jc w:val="both"/>
        <w:rPr>
          <w:sz w:val="28"/>
          <w:szCs w:val="28"/>
        </w:rPr>
      </w:pPr>
      <w:r>
        <w:rPr>
          <w:b/>
          <w:sz w:val="28"/>
          <w:szCs w:val="28"/>
        </w:rPr>
        <w:t>Прирост</w:t>
      </w:r>
      <w:r>
        <w:rPr>
          <w:sz w:val="28"/>
          <w:szCs w:val="28"/>
        </w:rPr>
        <w:t xml:space="preserve"> средней заработной платы по экономике субъекта РФ  </w:t>
      </w:r>
      <w:r>
        <w:rPr>
          <w:b/>
          <w:sz w:val="28"/>
          <w:szCs w:val="28"/>
        </w:rPr>
        <w:t>отмечен в 84 регионах</w:t>
      </w:r>
      <w:r>
        <w:rPr>
          <w:sz w:val="28"/>
          <w:szCs w:val="28"/>
        </w:rPr>
        <w:t xml:space="preserve"> </w:t>
      </w:r>
    </w:p>
    <w:p w:rsidR="001C116B" w:rsidRDefault="001C116B" w:rsidP="001C116B">
      <w:pPr>
        <w:ind w:firstLine="567"/>
        <w:jc w:val="both"/>
        <w:rPr>
          <w:b/>
          <w:sz w:val="28"/>
          <w:szCs w:val="28"/>
        </w:rPr>
      </w:pPr>
      <w:r>
        <w:rPr>
          <w:b/>
          <w:sz w:val="28"/>
          <w:szCs w:val="28"/>
        </w:rPr>
        <w:t xml:space="preserve">Средняя заработная плата работников по отрасли «Образование» </w:t>
      </w:r>
      <w:r>
        <w:rPr>
          <w:sz w:val="28"/>
          <w:szCs w:val="28"/>
        </w:rPr>
        <w:t>увеличилась на 3,9% или 1044 рубля (с 26471 до 27515 рублей).</w:t>
      </w:r>
    </w:p>
    <w:p w:rsidR="001C116B" w:rsidRDefault="001C116B" w:rsidP="001C116B">
      <w:pPr>
        <w:ind w:firstLine="567"/>
        <w:jc w:val="both"/>
        <w:rPr>
          <w:sz w:val="28"/>
          <w:szCs w:val="28"/>
        </w:rPr>
      </w:pPr>
      <w:r>
        <w:rPr>
          <w:b/>
          <w:sz w:val="28"/>
          <w:szCs w:val="28"/>
        </w:rPr>
        <w:lastRenderedPageBreak/>
        <w:t>Прирост</w:t>
      </w:r>
      <w:r>
        <w:rPr>
          <w:sz w:val="28"/>
          <w:szCs w:val="28"/>
        </w:rPr>
        <w:t xml:space="preserve"> средней заработной платы работников по отрасли «Образование» отмечен</w:t>
      </w:r>
      <w:r>
        <w:rPr>
          <w:b/>
          <w:sz w:val="28"/>
          <w:szCs w:val="28"/>
        </w:rPr>
        <w:t xml:space="preserve"> в  75 субъектах РФ</w:t>
      </w:r>
      <w:r>
        <w:rPr>
          <w:sz w:val="28"/>
          <w:szCs w:val="28"/>
        </w:rPr>
        <w:t xml:space="preserve"> </w:t>
      </w:r>
      <w:r>
        <w:rPr>
          <w:b/>
          <w:sz w:val="28"/>
          <w:szCs w:val="28"/>
        </w:rPr>
        <w:t xml:space="preserve">сокращение - в 10 субъектах РФ </w:t>
      </w:r>
    </w:p>
    <w:p w:rsidR="001C116B" w:rsidRDefault="001C116B" w:rsidP="001C116B">
      <w:pPr>
        <w:ind w:firstLine="567"/>
        <w:jc w:val="both"/>
        <w:rPr>
          <w:b/>
          <w:sz w:val="28"/>
          <w:szCs w:val="28"/>
        </w:rPr>
      </w:pPr>
      <w:r>
        <w:rPr>
          <w:b/>
          <w:sz w:val="28"/>
          <w:szCs w:val="28"/>
        </w:rPr>
        <w:t>Средняя заработная плата работников общеобразовательных организаций</w:t>
      </w:r>
      <w:r>
        <w:rPr>
          <w:sz w:val="28"/>
          <w:szCs w:val="28"/>
        </w:rPr>
        <w:t xml:space="preserve"> увеличилась на 3,2% или 912 рублей (с 28533 до 29445 рублей).</w:t>
      </w:r>
    </w:p>
    <w:p w:rsidR="001C116B" w:rsidRDefault="001C116B" w:rsidP="001C116B">
      <w:pPr>
        <w:ind w:firstLine="708"/>
        <w:jc w:val="both"/>
        <w:rPr>
          <w:sz w:val="28"/>
          <w:szCs w:val="28"/>
        </w:rPr>
      </w:pPr>
      <w:r>
        <w:rPr>
          <w:b/>
          <w:sz w:val="28"/>
          <w:szCs w:val="28"/>
        </w:rPr>
        <w:t>Прирост</w:t>
      </w:r>
      <w:r>
        <w:rPr>
          <w:sz w:val="28"/>
          <w:szCs w:val="28"/>
        </w:rPr>
        <w:t xml:space="preserve"> средней заработной платы работников общеобразовательных организаций отмечен</w:t>
      </w:r>
      <w:r>
        <w:rPr>
          <w:b/>
          <w:sz w:val="28"/>
          <w:szCs w:val="28"/>
        </w:rPr>
        <w:t xml:space="preserve"> в  70 субъектах РФ</w:t>
      </w:r>
      <w:r>
        <w:rPr>
          <w:sz w:val="28"/>
          <w:szCs w:val="28"/>
        </w:rPr>
        <w:t xml:space="preserve">, </w:t>
      </w:r>
      <w:r>
        <w:rPr>
          <w:b/>
          <w:sz w:val="28"/>
          <w:szCs w:val="28"/>
        </w:rPr>
        <w:t xml:space="preserve">сокращение - в 15 субъектах РФ </w:t>
      </w:r>
    </w:p>
    <w:p w:rsidR="001C116B" w:rsidRDefault="001C116B" w:rsidP="001C116B">
      <w:pPr>
        <w:jc w:val="both"/>
        <w:rPr>
          <w:b/>
          <w:sz w:val="28"/>
          <w:szCs w:val="28"/>
        </w:rPr>
      </w:pPr>
    </w:p>
    <w:p w:rsidR="001C116B" w:rsidRDefault="001C116B" w:rsidP="001C116B">
      <w:pPr>
        <w:jc w:val="both"/>
        <w:rPr>
          <w:b/>
          <w:bCs/>
          <w:spacing w:val="-6"/>
          <w:sz w:val="28"/>
          <w:szCs w:val="28"/>
        </w:rPr>
      </w:pPr>
      <w:r>
        <w:rPr>
          <w:b/>
          <w:sz w:val="28"/>
          <w:szCs w:val="28"/>
        </w:rPr>
        <w:t xml:space="preserve">Средняя заработная плата работников </w:t>
      </w:r>
      <w:r>
        <w:rPr>
          <w:b/>
          <w:bCs/>
          <w:spacing w:val="-6"/>
          <w:sz w:val="28"/>
          <w:szCs w:val="28"/>
        </w:rPr>
        <w:t>дошкольных образовательных организаций</w:t>
      </w:r>
      <w:r>
        <w:rPr>
          <w:sz w:val="28"/>
          <w:szCs w:val="28"/>
        </w:rPr>
        <w:t xml:space="preserve"> увеличилась на 3,9% или 767 рублей (с 19716 до 20483 рублей).</w:t>
      </w:r>
    </w:p>
    <w:p w:rsidR="001C116B" w:rsidRDefault="001C116B" w:rsidP="001C116B">
      <w:pPr>
        <w:ind w:firstLine="708"/>
        <w:jc w:val="both"/>
        <w:rPr>
          <w:sz w:val="28"/>
          <w:szCs w:val="28"/>
        </w:rPr>
      </w:pPr>
      <w:r>
        <w:rPr>
          <w:b/>
          <w:bCs/>
          <w:spacing w:val="-6"/>
          <w:sz w:val="28"/>
          <w:szCs w:val="28"/>
        </w:rPr>
        <w:t>Прирост</w:t>
      </w:r>
      <w:r>
        <w:rPr>
          <w:bCs/>
          <w:spacing w:val="-6"/>
          <w:sz w:val="28"/>
          <w:szCs w:val="28"/>
        </w:rPr>
        <w:t xml:space="preserve"> средней заработной платы работников дошкольных образовательных организаций отмечен </w:t>
      </w:r>
      <w:r>
        <w:rPr>
          <w:b/>
          <w:bCs/>
          <w:spacing w:val="-6"/>
          <w:sz w:val="28"/>
          <w:szCs w:val="28"/>
        </w:rPr>
        <w:t>в 69 субъектах РФ</w:t>
      </w:r>
      <w:r>
        <w:rPr>
          <w:bCs/>
          <w:spacing w:val="-6"/>
          <w:sz w:val="28"/>
          <w:szCs w:val="28"/>
        </w:rPr>
        <w:t xml:space="preserve">, </w:t>
      </w:r>
      <w:r>
        <w:rPr>
          <w:b/>
          <w:bCs/>
          <w:spacing w:val="-6"/>
          <w:sz w:val="28"/>
          <w:szCs w:val="28"/>
        </w:rPr>
        <w:t>сокращение</w:t>
      </w:r>
      <w:r>
        <w:rPr>
          <w:bCs/>
          <w:spacing w:val="-6"/>
          <w:sz w:val="28"/>
          <w:szCs w:val="28"/>
        </w:rPr>
        <w:t xml:space="preserve"> - в</w:t>
      </w:r>
      <w:r>
        <w:rPr>
          <w:b/>
          <w:bCs/>
          <w:spacing w:val="-6"/>
          <w:sz w:val="28"/>
          <w:szCs w:val="28"/>
        </w:rPr>
        <w:t xml:space="preserve"> 16 субъектах РФ</w:t>
      </w:r>
      <w:r>
        <w:rPr>
          <w:bCs/>
          <w:spacing w:val="-6"/>
          <w:sz w:val="28"/>
          <w:szCs w:val="28"/>
        </w:rPr>
        <w:t xml:space="preserve"> </w:t>
      </w:r>
    </w:p>
    <w:p w:rsidR="001C116B" w:rsidRDefault="001C116B" w:rsidP="001C116B">
      <w:pPr>
        <w:ind w:firstLine="567"/>
        <w:jc w:val="both"/>
        <w:rPr>
          <w:b/>
          <w:sz w:val="28"/>
          <w:szCs w:val="28"/>
        </w:rPr>
      </w:pPr>
    </w:p>
    <w:p w:rsidR="001C116B" w:rsidRDefault="001C116B" w:rsidP="001C116B">
      <w:pPr>
        <w:ind w:firstLine="567"/>
        <w:jc w:val="both"/>
        <w:rPr>
          <w:b/>
          <w:bCs/>
          <w:spacing w:val="-6"/>
          <w:sz w:val="28"/>
          <w:szCs w:val="28"/>
        </w:rPr>
      </w:pPr>
      <w:r>
        <w:rPr>
          <w:b/>
          <w:sz w:val="28"/>
          <w:szCs w:val="28"/>
        </w:rPr>
        <w:t xml:space="preserve">Средняя заработная плата работников </w:t>
      </w:r>
      <w:r>
        <w:rPr>
          <w:b/>
          <w:bCs/>
          <w:spacing w:val="-6"/>
          <w:sz w:val="28"/>
          <w:szCs w:val="28"/>
        </w:rPr>
        <w:t>организаций начального профессионального образования</w:t>
      </w:r>
      <w:r>
        <w:rPr>
          <w:sz w:val="28"/>
          <w:szCs w:val="28"/>
        </w:rPr>
        <w:t xml:space="preserve"> увеличилась на 6,6% или 1508 рублей (с 23012 до 24520 рублей).</w:t>
      </w:r>
    </w:p>
    <w:p w:rsidR="001C116B" w:rsidRDefault="001C116B" w:rsidP="001C116B">
      <w:pPr>
        <w:ind w:firstLine="708"/>
        <w:jc w:val="center"/>
        <w:rPr>
          <w:b/>
          <w:sz w:val="28"/>
          <w:szCs w:val="28"/>
        </w:rPr>
      </w:pPr>
      <w:r>
        <w:rPr>
          <w:sz w:val="28"/>
          <w:szCs w:val="28"/>
          <w:u w:val="single"/>
        </w:rPr>
        <w:t xml:space="preserve">В ы </w:t>
      </w:r>
      <w:proofErr w:type="gramStart"/>
      <w:r>
        <w:rPr>
          <w:sz w:val="28"/>
          <w:szCs w:val="28"/>
          <w:u w:val="single"/>
        </w:rPr>
        <w:t>в о</w:t>
      </w:r>
      <w:proofErr w:type="gramEnd"/>
      <w:r>
        <w:rPr>
          <w:sz w:val="28"/>
          <w:szCs w:val="28"/>
          <w:u w:val="single"/>
        </w:rPr>
        <w:t xml:space="preserve"> д ы:</w:t>
      </w:r>
    </w:p>
    <w:p w:rsidR="001C116B" w:rsidRDefault="001C116B" w:rsidP="001C116B">
      <w:pPr>
        <w:ind w:firstLine="708"/>
        <w:jc w:val="both"/>
        <w:rPr>
          <w:b/>
          <w:sz w:val="28"/>
          <w:szCs w:val="28"/>
        </w:rPr>
      </w:pPr>
      <w:r>
        <w:rPr>
          <w:b/>
          <w:sz w:val="28"/>
          <w:szCs w:val="28"/>
        </w:rPr>
        <w:t xml:space="preserve">По итогам января-мая 2016 года  по сравнению с январем-маем 2015 года </w:t>
      </w:r>
      <w:r>
        <w:rPr>
          <w:sz w:val="28"/>
          <w:szCs w:val="28"/>
        </w:rPr>
        <w:t xml:space="preserve">отмечена положительная динамика средней заработной платы работников как в целом по экономике Российской Федерации, так и по отрасли «Образование» на 7,9% (2898 рублей) и 3,9% (1044 рубля) соответственно. </w:t>
      </w:r>
      <w:proofErr w:type="gramStart"/>
      <w:r>
        <w:rPr>
          <w:sz w:val="28"/>
          <w:szCs w:val="28"/>
        </w:rPr>
        <w:t>Средняя заработная плата работников за данный период увеличилась во всех типах образовательных Аналогичные тенденции отмечены в большинстве субъектов РФ, в частности, средняя заработная плата по экономике субъекта РФ увеличилась в 84 регионах, в целом по отрасли «Образование» - в 75 регионах, в общеобразовательных организациях – в 70 регионах, дошкольных образовательных организациях – в 69 регионах, организациях начального профессионального образования – в 42 регионах, среднего</w:t>
      </w:r>
      <w:proofErr w:type="gramEnd"/>
      <w:r>
        <w:rPr>
          <w:sz w:val="28"/>
          <w:szCs w:val="28"/>
        </w:rPr>
        <w:t xml:space="preserve"> профессионального образования – в 67 регионах, высшего образования – в 78 регионах.</w:t>
      </w:r>
    </w:p>
    <w:p w:rsidR="001C116B" w:rsidRDefault="001C116B" w:rsidP="001C116B">
      <w:pPr>
        <w:ind w:firstLine="708"/>
        <w:jc w:val="both"/>
        <w:rPr>
          <w:sz w:val="28"/>
          <w:szCs w:val="28"/>
          <w:u w:val="single"/>
        </w:rPr>
      </w:pPr>
      <w:r>
        <w:rPr>
          <w:sz w:val="28"/>
          <w:szCs w:val="28"/>
          <w:u w:val="single"/>
        </w:rPr>
        <w:t xml:space="preserve">С </w:t>
      </w:r>
      <w:proofErr w:type="gramStart"/>
      <w:r>
        <w:rPr>
          <w:sz w:val="28"/>
          <w:szCs w:val="28"/>
          <w:u w:val="single"/>
        </w:rPr>
        <w:t>п</w:t>
      </w:r>
      <w:proofErr w:type="gramEnd"/>
      <w:r>
        <w:rPr>
          <w:sz w:val="28"/>
          <w:szCs w:val="28"/>
          <w:u w:val="single"/>
        </w:rPr>
        <w:t xml:space="preserve"> р а в о ч н о: </w:t>
      </w:r>
    </w:p>
    <w:p w:rsidR="001C116B" w:rsidRDefault="001C116B" w:rsidP="001C116B">
      <w:pPr>
        <w:ind w:firstLine="708"/>
        <w:jc w:val="both"/>
        <w:rPr>
          <w:sz w:val="28"/>
          <w:szCs w:val="28"/>
          <w:u w:val="single"/>
        </w:rPr>
      </w:pPr>
    </w:p>
    <w:tbl>
      <w:tblPr>
        <w:tblW w:w="0" w:type="auto"/>
        <w:jc w:val="center"/>
        <w:tblInd w:w="-20" w:type="dxa"/>
        <w:tblLayout w:type="fixed"/>
        <w:tblLook w:val="04A0" w:firstRow="1" w:lastRow="0" w:firstColumn="1" w:lastColumn="0" w:noHBand="0" w:noVBand="1"/>
      </w:tblPr>
      <w:tblGrid>
        <w:gridCol w:w="4097"/>
        <w:gridCol w:w="829"/>
        <w:gridCol w:w="3998"/>
        <w:gridCol w:w="969"/>
      </w:tblGrid>
      <w:tr w:rsidR="001C116B" w:rsidTr="001C116B">
        <w:trPr>
          <w:jc w:val="center"/>
        </w:trPr>
        <w:tc>
          <w:tcPr>
            <w:tcW w:w="9893" w:type="dxa"/>
            <w:gridSpan w:val="4"/>
            <w:tcBorders>
              <w:top w:val="single" w:sz="4" w:space="0" w:color="000000"/>
              <w:left w:val="single" w:sz="4" w:space="0" w:color="000000"/>
              <w:bottom w:val="single" w:sz="4" w:space="0" w:color="000000"/>
              <w:right w:val="single" w:sz="4" w:space="0" w:color="000000"/>
            </w:tcBorders>
            <w:hideMark/>
          </w:tcPr>
          <w:p w:rsidR="001C116B" w:rsidRDefault="001C116B">
            <w:pPr>
              <w:jc w:val="center"/>
            </w:pPr>
            <w:r>
              <w:rPr>
                <w:b/>
                <w:szCs w:val="24"/>
              </w:rPr>
              <w:t>Сравнительный анализ динамики потребительских цен и средней заработной платы работников</w:t>
            </w:r>
          </w:p>
        </w:tc>
      </w:tr>
      <w:tr w:rsidR="001C116B" w:rsidTr="001C116B">
        <w:trPr>
          <w:jc w:val="center"/>
        </w:trPr>
        <w:tc>
          <w:tcPr>
            <w:tcW w:w="4097" w:type="dxa"/>
            <w:tcBorders>
              <w:top w:val="single" w:sz="4" w:space="0" w:color="000000"/>
              <w:left w:val="single" w:sz="4" w:space="0" w:color="000000"/>
              <w:bottom w:val="single" w:sz="4" w:space="0" w:color="000000"/>
              <w:right w:val="nil"/>
            </w:tcBorders>
            <w:vAlign w:val="center"/>
            <w:hideMark/>
          </w:tcPr>
          <w:p w:rsidR="001C116B" w:rsidRDefault="001C116B">
            <w:pPr>
              <w:jc w:val="center"/>
              <w:rPr>
                <w:b/>
                <w:szCs w:val="24"/>
              </w:rPr>
            </w:pPr>
            <w:r>
              <w:rPr>
                <w:b/>
                <w:szCs w:val="24"/>
              </w:rPr>
              <w:t>За 5 месяцев текущего года</w:t>
            </w:r>
          </w:p>
        </w:tc>
        <w:tc>
          <w:tcPr>
            <w:tcW w:w="829" w:type="dxa"/>
            <w:tcBorders>
              <w:top w:val="single" w:sz="4" w:space="0" w:color="000000"/>
              <w:left w:val="single" w:sz="4" w:space="0" w:color="000000"/>
              <w:bottom w:val="single" w:sz="4" w:space="0" w:color="000000"/>
              <w:right w:val="nil"/>
            </w:tcBorders>
            <w:vAlign w:val="center"/>
            <w:hideMark/>
          </w:tcPr>
          <w:p w:rsidR="001C116B" w:rsidRDefault="001C116B">
            <w:pPr>
              <w:jc w:val="center"/>
              <w:rPr>
                <w:b/>
                <w:szCs w:val="24"/>
              </w:rPr>
            </w:pPr>
            <w:r>
              <w:rPr>
                <w:b/>
                <w:szCs w:val="24"/>
              </w:rPr>
              <w:t>%</w:t>
            </w:r>
          </w:p>
        </w:tc>
        <w:tc>
          <w:tcPr>
            <w:tcW w:w="3998" w:type="dxa"/>
            <w:tcBorders>
              <w:top w:val="single" w:sz="4" w:space="0" w:color="000000"/>
              <w:left w:val="single" w:sz="4" w:space="0" w:color="000000"/>
              <w:bottom w:val="single" w:sz="4" w:space="0" w:color="000000"/>
              <w:right w:val="nil"/>
            </w:tcBorders>
            <w:vAlign w:val="center"/>
            <w:hideMark/>
          </w:tcPr>
          <w:p w:rsidR="001C116B" w:rsidRDefault="001C116B">
            <w:pPr>
              <w:jc w:val="center"/>
              <w:rPr>
                <w:b/>
                <w:szCs w:val="24"/>
              </w:rPr>
            </w:pPr>
            <w:r>
              <w:rPr>
                <w:b/>
                <w:szCs w:val="24"/>
              </w:rPr>
              <w:t>За 12 месяцев</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C116B" w:rsidRDefault="001C116B">
            <w:pPr>
              <w:jc w:val="center"/>
            </w:pPr>
            <w:r>
              <w:rPr>
                <w:b/>
                <w:szCs w:val="24"/>
              </w:rPr>
              <w:t>%</w:t>
            </w:r>
          </w:p>
        </w:tc>
      </w:tr>
      <w:tr w:rsidR="001C116B" w:rsidTr="001C116B">
        <w:trPr>
          <w:jc w:val="center"/>
        </w:trPr>
        <w:tc>
          <w:tcPr>
            <w:tcW w:w="4097" w:type="dxa"/>
            <w:tcBorders>
              <w:top w:val="single" w:sz="4" w:space="0" w:color="000000"/>
              <w:left w:val="single" w:sz="4" w:space="0" w:color="000000"/>
              <w:bottom w:val="single" w:sz="4" w:space="0" w:color="000000"/>
              <w:right w:val="nil"/>
            </w:tcBorders>
            <w:vAlign w:val="center"/>
            <w:hideMark/>
          </w:tcPr>
          <w:p w:rsidR="001C116B" w:rsidRDefault="001C116B">
            <w:pPr>
              <w:rPr>
                <w:szCs w:val="24"/>
                <w:u w:val="single"/>
              </w:rPr>
            </w:pPr>
            <w:r>
              <w:rPr>
                <w:szCs w:val="24"/>
                <w:u w:val="single"/>
              </w:rPr>
              <w:t>Уровень инфляции</w:t>
            </w:r>
          </w:p>
        </w:tc>
        <w:tc>
          <w:tcPr>
            <w:tcW w:w="829" w:type="dxa"/>
            <w:tcBorders>
              <w:top w:val="single" w:sz="4" w:space="0" w:color="000000"/>
              <w:left w:val="single" w:sz="4" w:space="0" w:color="000000"/>
              <w:bottom w:val="single" w:sz="4" w:space="0" w:color="000000"/>
              <w:right w:val="nil"/>
            </w:tcBorders>
            <w:vAlign w:val="center"/>
            <w:hideMark/>
          </w:tcPr>
          <w:p w:rsidR="001C116B" w:rsidRDefault="001C116B">
            <w:pPr>
              <w:jc w:val="center"/>
              <w:rPr>
                <w:szCs w:val="24"/>
                <w:u w:val="single"/>
              </w:rPr>
            </w:pPr>
            <w:r>
              <w:rPr>
                <w:szCs w:val="24"/>
                <w:u w:val="single"/>
              </w:rPr>
              <w:t>2,9</w:t>
            </w:r>
          </w:p>
        </w:tc>
        <w:tc>
          <w:tcPr>
            <w:tcW w:w="3998" w:type="dxa"/>
            <w:tcBorders>
              <w:top w:val="single" w:sz="4" w:space="0" w:color="000000"/>
              <w:left w:val="single" w:sz="4" w:space="0" w:color="000000"/>
              <w:bottom w:val="single" w:sz="4" w:space="0" w:color="000000"/>
              <w:right w:val="nil"/>
            </w:tcBorders>
            <w:vAlign w:val="center"/>
            <w:hideMark/>
          </w:tcPr>
          <w:p w:rsidR="001C116B" w:rsidRDefault="001C116B">
            <w:pPr>
              <w:rPr>
                <w:szCs w:val="24"/>
                <w:u w:val="single"/>
              </w:rPr>
            </w:pPr>
            <w:r>
              <w:rPr>
                <w:szCs w:val="24"/>
                <w:u w:val="single"/>
              </w:rPr>
              <w:t>Уровень инфляции</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C116B" w:rsidRDefault="001C116B">
            <w:pPr>
              <w:jc w:val="center"/>
            </w:pPr>
            <w:r>
              <w:rPr>
                <w:szCs w:val="24"/>
                <w:u w:val="single"/>
              </w:rPr>
              <w:t>7,3</w:t>
            </w:r>
          </w:p>
        </w:tc>
      </w:tr>
      <w:tr w:rsidR="001C116B" w:rsidTr="001C116B">
        <w:trPr>
          <w:jc w:val="center"/>
        </w:trPr>
        <w:tc>
          <w:tcPr>
            <w:tcW w:w="4097" w:type="dxa"/>
            <w:tcBorders>
              <w:top w:val="single" w:sz="4" w:space="0" w:color="000000"/>
              <w:left w:val="single" w:sz="4" w:space="0" w:color="000000"/>
              <w:bottom w:val="single" w:sz="4" w:space="0" w:color="000000"/>
              <w:right w:val="nil"/>
            </w:tcBorders>
            <w:vAlign w:val="center"/>
            <w:hideMark/>
          </w:tcPr>
          <w:p w:rsidR="001C116B" w:rsidRDefault="001C116B">
            <w:pPr>
              <w:rPr>
                <w:szCs w:val="24"/>
              </w:rPr>
            </w:pPr>
            <w:r>
              <w:rPr>
                <w:szCs w:val="24"/>
              </w:rPr>
              <w:t>Динамика ср. з/</w:t>
            </w:r>
            <w:proofErr w:type="gramStart"/>
            <w:r>
              <w:rPr>
                <w:szCs w:val="24"/>
              </w:rPr>
              <w:t>п</w:t>
            </w:r>
            <w:proofErr w:type="gramEnd"/>
            <w:r>
              <w:rPr>
                <w:szCs w:val="24"/>
              </w:rPr>
              <w:t xml:space="preserve"> по экономике</w:t>
            </w:r>
          </w:p>
        </w:tc>
        <w:tc>
          <w:tcPr>
            <w:tcW w:w="829" w:type="dxa"/>
            <w:tcBorders>
              <w:top w:val="single" w:sz="4" w:space="0" w:color="000000"/>
              <w:left w:val="single" w:sz="4" w:space="0" w:color="000000"/>
              <w:bottom w:val="single" w:sz="4" w:space="0" w:color="000000"/>
              <w:right w:val="nil"/>
            </w:tcBorders>
            <w:vAlign w:val="center"/>
            <w:hideMark/>
          </w:tcPr>
          <w:p w:rsidR="001C116B" w:rsidRDefault="001C116B">
            <w:pPr>
              <w:jc w:val="center"/>
              <w:rPr>
                <w:szCs w:val="24"/>
              </w:rPr>
            </w:pPr>
            <w:r>
              <w:rPr>
                <w:szCs w:val="24"/>
              </w:rPr>
              <w:t>3,7</w:t>
            </w:r>
          </w:p>
        </w:tc>
        <w:tc>
          <w:tcPr>
            <w:tcW w:w="3998" w:type="dxa"/>
            <w:tcBorders>
              <w:top w:val="single" w:sz="4" w:space="0" w:color="000000"/>
              <w:left w:val="single" w:sz="4" w:space="0" w:color="000000"/>
              <w:bottom w:val="single" w:sz="4" w:space="0" w:color="000000"/>
              <w:right w:val="nil"/>
            </w:tcBorders>
            <w:vAlign w:val="center"/>
            <w:hideMark/>
          </w:tcPr>
          <w:p w:rsidR="001C116B" w:rsidRDefault="001C116B">
            <w:pPr>
              <w:rPr>
                <w:szCs w:val="24"/>
              </w:rPr>
            </w:pPr>
            <w:r>
              <w:rPr>
                <w:szCs w:val="24"/>
              </w:rPr>
              <w:t>Динамика ср. з/</w:t>
            </w:r>
            <w:proofErr w:type="gramStart"/>
            <w:r>
              <w:rPr>
                <w:szCs w:val="24"/>
              </w:rPr>
              <w:t>п</w:t>
            </w:r>
            <w:proofErr w:type="gramEnd"/>
            <w:r>
              <w:rPr>
                <w:szCs w:val="24"/>
              </w:rPr>
              <w:t xml:space="preserve"> по экономике</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C116B" w:rsidRDefault="001C116B">
            <w:pPr>
              <w:jc w:val="center"/>
            </w:pPr>
            <w:r>
              <w:rPr>
                <w:szCs w:val="24"/>
              </w:rPr>
              <w:t>7,9</w:t>
            </w:r>
          </w:p>
        </w:tc>
      </w:tr>
      <w:tr w:rsidR="001C116B" w:rsidTr="001C116B">
        <w:trPr>
          <w:jc w:val="center"/>
        </w:trPr>
        <w:tc>
          <w:tcPr>
            <w:tcW w:w="4097" w:type="dxa"/>
            <w:tcBorders>
              <w:top w:val="single" w:sz="4" w:space="0" w:color="000000"/>
              <w:left w:val="single" w:sz="4" w:space="0" w:color="000000"/>
              <w:bottom w:val="single" w:sz="4" w:space="0" w:color="000000"/>
              <w:right w:val="nil"/>
            </w:tcBorders>
            <w:vAlign w:val="center"/>
            <w:hideMark/>
          </w:tcPr>
          <w:p w:rsidR="001C116B" w:rsidRDefault="001C116B">
            <w:pPr>
              <w:rPr>
                <w:szCs w:val="24"/>
                <w:u w:val="single"/>
              </w:rPr>
            </w:pPr>
            <w:r>
              <w:rPr>
                <w:szCs w:val="24"/>
                <w:u w:val="single"/>
              </w:rPr>
              <w:t>Динамика ср. з/</w:t>
            </w:r>
            <w:proofErr w:type="gramStart"/>
            <w:r>
              <w:rPr>
                <w:szCs w:val="24"/>
                <w:u w:val="single"/>
              </w:rPr>
              <w:t>п</w:t>
            </w:r>
            <w:proofErr w:type="gramEnd"/>
            <w:r>
              <w:rPr>
                <w:szCs w:val="24"/>
                <w:u w:val="single"/>
              </w:rPr>
              <w:t xml:space="preserve"> по отрасли «Образование»</w:t>
            </w:r>
          </w:p>
        </w:tc>
        <w:tc>
          <w:tcPr>
            <w:tcW w:w="829" w:type="dxa"/>
            <w:tcBorders>
              <w:top w:val="single" w:sz="4" w:space="0" w:color="000000"/>
              <w:left w:val="single" w:sz="4" w:space="0" w:color="000000"/>
              <w:bottom w:val="single" w:sz="4" w:space="0" w:color="000000"/>
              <w:right w:val="nil"/>
            </w:tcBorders>
            <w:vAlign w:val="center"/>
            <w:hideMark/>
          </w:tcPr>
          <w:p w:rsidR="001C116B" w:rsidRDefault="001C116B">
            <w:pPr>
              <w:jc w:val="center"/>
              <w:rPr>
                <w:szCs w:val="24"/>
                <w:u w:val="single"/>
              </w:rPr>
            </w:pPr>
            <w:r>
              <w:rPr>
                <w:szCs w:val="24"/>
                <w:u w:val="single"/>
              </w:rPr>
              <w:t>1,3</w:t>
            </w:r>
          </w:p>
        </w:tc>
        <w:tc>
          <w:tcPr>
            <w:tcW w:w="3998" w:type="dxa"/>
            <w:tcBorders>
              <w:top w:val="single" w:sz="4" w:space="0" w:color="000000"/>
              <w:left w:val="single" w:sz="4" w:space="0" w:color="000000"/>
              <w:bottom w:val="single" w:sz="4" w:space="0" w:color="000000"/>
              <w:right w:val="nil"/>
            </w:tcBorders>
            <w:vAlign w:val="center"/>
            <w:hideMark/>
          </w:tcPr>
          <w:p w:rsidR="001C116B" w:rsidRDefault="001C116B">
            <w:pPr>
              <w:rPr>
                <w:szCs w:val="24"/>
                <w:u w:val="single"/>
              </w:rPr>
            </w:pPr>
            <w:r>
              <w:rPr>
                <w:szCs w:val="24"/>
                <w:u w:val="single"/>
              </w:rPr>
              <w:t>Динамика ср. з/</w:t>
            </w:r>
            <w:proofErr w:type="gramStart"/>
            <w:r>
              <w:rPr>
                <w:szCs w:val="24"/>
                <w:u w:val="single"/>
              </w:rPr>
              <w:t>п</w:t>
            </w:r>
            <w:proofErr w:type="gramEnd"/>
            <w:r>
              <w:rPr>
                <w:szCs w:val="24"/>
                <w:u w:val="single"/>
              </w:rPr>
              <w:t xml:space="preserve"> по отрасли «Образование»</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C116B" w:rsidRDefault="001C116B">
            <w:pPr>
              <w:jc w:val="center"/>
            </w:pPr>
            <w:r>
              <w:rPr>
                <w:szCs w:val="24"/>
                <w:u w:val="single"/>
              </w:rPr>
              <w:t>3,9</w:t>
            </w:r>
          </w:p>
        </w:tc>
      </w:tr>
      <w:tr w:rsidR="001C116B" w:rsidTr="001C116B">
        <w:trPr>
          <w:jc w:val="center"/>
        </w:trPr>
        <w:tc>
          <w:tcPr>
            <w:tcW w:w="4097" w:type="dxa"/>
            <w:tcBorders>
              <w:top w:val="single" w:sz="4" w:space="0" w:color="000000"/>
              <w:left w:val="single" w:sz="4" w:space="0" w:color="000000"/>
              <w:bottom w:val="single" w:sz="4" w:space="0" w:color="000000"/>
              <w:right w:val="nil"/>
            </w:tcBorders>
            <w:vAlign w:val="center"/>
            <w:hideMark/>
          </w:tcPr>
          <w:p w:rsidR="001C116B" w:rsidRDefault="001C116B">
            <w:pPr>
              <w:rPr>
                <w:szCs w:val="24"/>
              </w:rPr>
            </w:pPr>
            <w:r>
              <w:rPr>
                <w:szCs w:val="24"/>
              </w:rPr>
              <w:t xml:space="preserve">в </w:t>
            </w:r>
            <w:proofErr w:type="spellStart"/>
            <w:r>
              <w:rPr>
                <w:szCs w:val="24"/>
              </w:rPr>
              <w:t>т.ч</w:t>
            </w:r>
            <w:proofErr w:type="spellEnd"/>
            <w:r>
              <w:rPr>
                <w:szCs w:val="24"/>
              </w:rPr>
              <w:t>. работников общеобразовательных организаций</w:t>
            </w:r>
          </w:p>
        </w:tc>
        <w:tc>
          <w:tcPr>
            <w:tcW w:w="829" w:type="dxa"/>
            <w:tcBorders>
              <w:top w:val="single" w:sz="4" w:space="0" w:color="000000"/>
              <w:left w:val="single" w:sz="4" w:space="0" w:color="000000"/>
              <w:bottom w:val="single" w:sz="4" w:space="0" w:color="000000"/>
              <w:right w:val="nil"/>
            </w:tcBorders>
            <w:vAlign w:val="center"/>
            <w:hideMark/>
          </w:tcPr>
          <w:p w:rsidR="001C116B" w:rsidRDefault="001C116B">
            <w:pPr>
              <w:jc w:val="center"/>
              <w:rPr>
                <w:szCs w:val="24"/>
              </w:rPr>
            </w:pPr>
            <w:r>
              <w:rPr>
                <w:szCs w:val="24"/>
              </w:rPr>
              <w:t>4,7</w:t>
            </w:r>
          </w:p>
        </w:tc>
        <w:tc>
          <w:tcPr>
            <w:tcW w:w="3998" w:type="dxa"/>
            <w:tcBorders>
              <w:top w:val="single" w:sz="4" w:space="0" w:color="000000"/>
              <w:left w:val="single" w:sz="4" w:space="0" w:color="000000"/>
              <w:bottom w:val="single" w:sz="4" w:space="0" w:color="000000"/>
              <w:right w:val="nil"/>
            </w:tcBorders>
            <w:vAlign w:val="center"/>
            <w:hideMark/>
          </w:tcPr>
          <w:p w:rsidR="001C116B" w:rsidRDefault="001C116B">
            <w:pPr>
              <w:rPr>
                <w:szCs w:val="24"/>
              </w:rPr>
            </w:pPr>
            <w:r>
              <w:rPr>
                <w:szCs w:val="24"/>
              </w:rPr>
              <w:t xml:space="preserve">в </w:t>
            </w:r>
            <w:proofErr w:type="spellStart"/>
            <w:r>
              <w:rPr>
                <w:szCs w:val="24"/>
              </w:rPr>
              <w:t>т.ч</w:t>
            </w:r>
            <w:proofErr w:type="spellEnd"/>
            <w:r>
              <w:rPr>
                <w:szCs w:val="24"/>
              </w:rPr>
              <w:t>. работников общеобразовательных организаций</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C116B" w:rsidRDefault="001C116B">
            <w:pPr>
              <w:jc w:val="center"/>
            </w:pPr>
            <w:r>
              <w:rPr>
                <w:szCs w:val="24"/>
              </w:rPr>
              <w:t>3,2</w:t>
            </w:r>
          </w:p>
        </w:tc>
      </w:tr>
      <w:tr w:rsidR="001C116B" w:rsidTr="001C116B">
        <w:trPr>
          <w:jc w:val="center"/>
        </w:trPr>
        <w:tc>
          <w:tcPr>
            <w:tcW w:w="4097" w:type="dxa"/>
            <w:tcBorders>
              <w:top w:val="single" w:sz="4" w:space="0" w:color="000000"/>
              <w:left w:val="single" w:sz="4" w:space="0" w:color="000000"/>
              <w:bottom w:val="single" w:sz="4" w:space="0" w:color="000000"/>
              <w:right w:val="nil"/>
            </w:tcBorders>
            <w:vAlign w:val="center"/>
            <w:hideMark/>
          </w:tcPr>
          <w:p w:rsidR="001C116B" w:rsidRDefault="001C116B">
            <w:pPr>
              <w:rPr>
                <w:szCs w:val="24"/>
              </w:rPr>
            </w:pPr>
            <w:r>
              <w:rPr>
                <w:szCs w:val="24"/>
              </w:rPr>
              <w:t>работников дошкольных образовательных организаций</w:t>
            </w:r>
          </w:p>
        </w:tc>
        <w:tc>
          <w:tcPr>
            <w:tcW w:w="829" w:type="dxa"/>
            <w:tcBorders>
              <w:top w:val="single" w:sz="4" w:space="0" w:color="000000"/>
              <w:left w:val="single" w:sz="4" w:space="0" w:color="000000"/>
              <w:bottom w:val="single" w:sz="4" w:space="0" w:color="000000"/>
              <w:right w:val="nil"/>
            </w:tcBorders>
            <w:vAlign w:val="center"/>
            <w:hideMark/>
          </w:tcPr>
          <w:p w:rsidR="001C116B" w:rsidRDefault="001C116B">
            <w:pPr>
              <w:jc w:val="center"/>
              <w:rPr>
                <w:szCs w:val="24"/>
              </w:rPr>
            </w:pPr>
            <w:r>
              <w:rPr>
                <w:szCs w:val="24"/>
              </w:rPr>
              <w:t>2,8</w:t>
            </w:r>
          </w:p>
        </w:tc>
        <w:tc>
          <w:tcPr>
            <w:tcW w:w="3998" w:type="dxa"/>
            <w:tcBorders>
              <w:top w:val="single" w:sz="4" w:space="0" w:color="000000"/>
              <w:left w:val="single" w:sz="4" w:space="0" w:color="000000"/>
              <w:bottom w:val="single" w:sz="4" w:space="0" w:color="000000"/>
              <w:right w:val="nil"/>
            </w:tcBorders>
            <w:vAlign w:val="center"/>
            <w:hideMark/>
          </w:tcPr>
          <w:p w:rsidR="001C116B" w:rsidRDefault="001C116B">
            <w:pPr>
              <w:rPr>
                <w:szCs w:val="24"/>
              </w:rPr>
            </w:pPr>
            <w:r>
              <w:rPr>
                <w:szCs w:val="24"/>
              </w:rPr>
              <w:t>работников дошкольных образовательных организаций</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C116B" w:rsidRDefault="001C116B">
            <w:pPr>
              <w:jc w:val="center"/>
            </w:pPr>
            <w:r>
              <w:rPr>
                <w:szCs w:val="24"/>
              </w:rPr>
              <w:t>3,9</w:t>
            </w:r>
          </w:p>
        </w:tc>
      </w:tr>
      <w:tr w:rsidR="001C116B" w:rsidTr="001C116B">
        <w:trPr>
          <w:jc w:val="center"/>
        </w:trPr>
        <w:tc>
          <w:tcPr>
            <w:tcW w:w="4097" w:type="dxa"/>
            <w:tcBorders>
              <w:top w:val="single" w:sz="4" w:space="0" w:color="000000"/>
              <w:left w:val="single" w:sz="4" w:space="0" w:color="000000"/>
              <w:bottom w:val="single" w:sz="4" w:space="0" w:color="000000"/>
              <w:right w:val="nil"/>
            </w:tcBorders>
            <w:vAlign w:val="center"/>
            <w:hideMark/>
          </w:tcPr>
          <w:p w:rsidR="001C116B" w:rsidRDefault="001C116B">
            <w:pPr>
              <w:rPr>
                <w:szCs w:val="24"/>
              </w:rPr>
            </w:pPr>
            <w:r>
              <w:rPr>
                <w:szCs w:val="24"/>
              </w:rPr>
              <w:t>работников организаций начального профессионального образования</w:t>
            </w:r>
          </w:p>
        </w:tc>
        <w:tc>
          <w:tcPr>
            <w:tcW w:w="829" w:type="dxa"/>
            <w:tcBorders>
              <w:top w:val="single" w:sz="4" w:space="0" w:color="000000"/>
              <w:left w:val="single" w:sz="4" w:space="0" w:color="000000"/>
              <w:bottom w:val="single" w:sz="4" w:space="0" w:color="000000"/>
              <w:right w:val="nil"/>
            </w:tcBorders>
            <w:vAlign w:val="center"/>
            <w:hideMark/>
          </w:tcPr>
          <w:p w:rsidR="001C116B" w:rsidRDefault="001C116B">
            <w:pPr>
              <w:jc w:val="center"/>
              <w:rPr>
                <w:szCs w:val="24"/>
              </w:rPr>
            </w:pPr>
            <w:r>
              <w:rPr>
                <w:szCs w:val="24"/>
              </w:rPr>
              <w:t>-0,6</w:t>
            </w:r>
          </w:p>
        </w:tc>
        <w:tc>
          <w:tcPr>
            <w:tcW w:w="3998" w:type="dxa"/>
            <w:tcBorders>
              <w:top w:val="single" w:sz="4" w:space="0" w:color="000000"/>
              <w:left w:val="single" w:sz="4" w:space="0" w:color="000000"/>
              <w:bottom w:val="single" w:sz="4" w:space="0" w:color="000000"/>
              <w:right w:val="nil"/>
            </w:tcBorders>
            <w:vAlign w:val="center"/>
            <w:hideMark/>
          </w:tcPr>
          <w:p w:rsidR="001C116B" w:rsidRDefault="001C116B">
            <w:pPr>
              <w:rPr>
                <w:szCs w:val="24"/>
              </w:rPr>
            </w:pPr>
            <w:r>
              <w:rPr>
                <w:szCs w:val="24"/>
              </w:rPr>
              <w:t>работников организаций начального профессионального образования</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C116B" w:rsidRDefault="001C116B">
            <w:pPr>
              <w:jc w:val="center"/>
            </w:pPr>
            <w:r>
              <w:rPr>
                <w:szCs w:val="24"/>
              </w:rPr>
              <w:t>6,6</w:t>
            </w:r>
          </w:p>
        </w:tc>
      </w:tr>
      <w:tr w:rsidR="001C116B" w:rsidTr="001C116B">
        <w:trPr>
          <w:jc w:val="center"/>
        </w:trPr>
        <w:tc>
          <w:tcPr>
            <w:tcW w:w="4097" w:type="dxa"/>
            <w:tcBorders>
              <w:top w:val="single" w:sz="4" w:space="0" w:color="000000"/>
              <w:left w:val="single" w:sz="4" w:space="0" w:color="000000"/>
              <w:bottom w:val="single" w:sz="4" w:space="0" w:color="000000"/>
              <w:right w:val="nil"/>
            </w:tcBorders>
            <w:vAlign w:val="center"/>
            <w:hideMark/>
          </w:tcPr>
          <w:p w:rsidR="001C116B" w:rsidRDefault="001C116B">
            <w:pPr>
              <w:rPr>
                <w:szCs w:val="24"/>
              </w:rPr>
            </w:pPr>
            <w:r>
              <w:rPr>
                <w:szCs w:val="24"/>
              </w:rPr>
              <w:lastRenderedPageBreak/>
              <w:t>работников организаций среднего профессионального образования</w:t>
            </w:r>
          </w:p>
        </w:tc>
        <w:tc>
          <w:tcPr>
            <w:tcW w:w="829" w:type="dxa"/>
            <w:tcBorders>
              <w:top w:val="single" w:sz="4" w:space="0" w:color="000000"/>
              <w:left w:val="single" w:sz="4" w:space="0" w:color="000000"/>
              <w:bottom w:val="single" w:sz="4" w:space="0" w:color="000000"/>
              <w:right w:val="nil"/>
            </w:tcBorders>
            <w:vAlign w:val="center"/>
            <w:hideMark/>
          </w:tcPr>
          <w:p w:rsidR="001C116B" w:rsidRDefault="001C116B">
            <w:pPr>
              <w:jc w:val="center"/>
              <w:rPr>
                <w:szCs w:val="24"/>
              </w:rPr>
            </w:pPr>
            <w:r>
              <w:rPr>
                <w:szCs w:val="24"/>
              </w:rPr>
              <w:t>-3,7</w:t>
            </w:r>
          </w:p>
        </w:tc>
        <w:tc>
          <w:tcPr>
            <w:tcW w:w="3998" w:type="dxa"/>
            <w:tcBorders>
              <w:top w:val="single" w:sz="4" w:space="0" w:color="000000"/>
              <w:left w:val="single" w:sz="4" w:space="0" w:color="000000"/>
              <w:bottom w:val="single" w:sz="4" w:space="0" w:color="000000"/>
              <w:right w:val="nil"/>
            </w:tcBorders>
            <w:vAlign w:val="center"/>
            <w:hideMark/>
          </w:tcPr>
          <w:p w:rsidR="001C116B" w:rsidRDefault="001C116B">
            <w:pPr>
              <w:rPr>
                <w:szCs w:val="24"/>
              </w:rPr>
            </w:pPr>
            <w:r>
              <w:rPr>
                <w:szCs w:val="24"/>
              </w:rPr>
              <w:t>работников организаций среднего профессионального образования</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C116B" w:rsidRDefault="001C116B">
            <w:pPr>
              <w:jc w:val="center"/>
            </w:pPr>
            <w:r>
              <w:rPr>
                <w:szCs w:val="24"/>
              </w:rPr>
              <w:t>2,0</w:t>
            </w:r>
          </w:p>
        </w:tc>
      </w:tr>
      <w:tr w:rsidR="001C116B" w:rsidTr="001C116B">
        <w:trPr>
          <w:jc w:val="center"/>
        </w:trPr>
        <w:tc>
          <w:tcPr>
            <w:tcW w:w="4097" w:type="dxa"/>
            <w:tcBorders>
              <w:top w:val="single" w:sz="4" w:space="0" w:color="000000"/>
              <w:left w:val="single" w:sz="4" w:space="0" w:color="000000"/>
              <w:bottom w:val="single" w:sz="4" w:space="0" w:color="000000"/>
              <w:right w:val="nil"/>
            </w:tcBorders>
            <w:vAlign w:val="center"/>
            <w:hideMark/>
          </w:tcPr>
          <w:p w:rsidR="001C116B" w:rsidRDefault="001C116B">
            <w:pPr>
              <w:rPr>
                <w:szCs w:val="24"/>
              </w:rPr>
            </w:pPr>
            <w:r>
              <w:rPr>
                <w:szCs w:val="24"/>
              </w:rPr>
              <w:t>работников организаций высшего образования</w:t>
            </w:r>
          </w:p>
        </w:tc>
        <w:tc>
          <w:tcPr>
            <w:tcW w:w="829" w:type="dxa"/>
            <w:tcBorders>
              <w:top w:val="single" w:sz="4" w:space="0" w:color="000000"/>
              <w:left w:val="single" w:sz="4" w:space="0" w:color="000000"/>
              <w:bottom w:val="single" w:sz="4" w:space="0" w:color="000000"/>
              <w:right w:val="nil"/>
            </w:tcBorders>
            <w:vAlign w:val="center"/>
            <w:hideMark/>
          </w:tcPr>
          <w:p w:rsidR="001C116B" w:rsidRDefault="001C116B">
            <w:pPr>
              <w:jc w:val="center"/>
              <w:rPr>
                <w:szCs w:val="24"/>
              </w:rPr>
            </w:pPr>
            <w:r>
              <w:rPr>
                <w:szCs w:val="24"/>
              </w:rPr>
              <w:t>-5,2</w:t>
            </w:r>
          </w:p>
        </w:tc>
        <w:tc>
          <w:tcPr>
            <w:tcW w:w="3998" w:type="dxa"/>
            <w:tcBorders>
              <w:top w:val="single" w:sz="4" w:space="0" w:color="000000"/>
              <w:left w:val="single" w:sz="4" w:space="0" w:color="000000"/>
              <w:bottom w:val="single" w:sz="4" w:space="0" w:color="000000"/>
              <w:right w:val="nil"/>
            </w:tcBorders>
            <w:vAlign w:val="center"/>
            <w:hideMark/>
          </w:tcPr>
          <w:p w:rsidR="001C116B" w:rsidRDefault="001C116B">
            <w:pPr>
              <w:rPr>
                <w:szCs w:val="24"/>
              </w:rPr>
            </w:pPr>
            <w:r>
              <w:rPr>
                <w:szCs w:val="24"/>
              </w:rPr>
              <w:t>работников организаций высшего образования</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1C116B" w:rsidRDefault="001C116B">
            <w:pPr>
              <w:jc w:val="center"/>
            </w:pPr>
            <w:r>
              <w:rPr>
                <w:szCs w:val="24"/>
              </w:rPr>
              <w:t>8,5</w:t>
            </w:r>
          </w:p>
        </w:tc>
      </w:tr>
    </w:tbl>
    <w:p w:rsidR="001C116B" w:rsidRDefault="001C116B" w:rsidP="001C116B">
      <w:pPr>
        <w:ind w:firstLine="708"/>
        <w:jc w:val="both"/>
        <w:rPr>
          <w:sz w:val="28"/>
          <w:szCs w:val="28"/>
        </w:rPr>
      </w:pPr>
    </w:p>
    <w:p w:rsidR="001C116B" w:rsidRDefault="001C116B" w:rsidP="001C116B">
      <w:pPr>
        <w:ind w:firstLine="708"/>
        <w:jc w:val="both"/>
        <w:rPr>
          <w:b/>
          <w:bCs/>
          <w:i/>
          <w:iCs/>
          <w:sz w:val="28"/>
          <w:szCs w:val="28"/>
        </w:rPr>
      </w:pPr>
      <w:proofErr w:type="gramStart"/>
      <w:r>
        <w:rPr>
          <w:b/>
          <w:sz w:val="28"/>
          <w:szCs w:val="28"/>
        </w:rPr>
        <w:t>Из приведенных данных видно, что прирост средней заработной платы работников в целом по отрасли «Образование», как за последние 12 месяцев, так и за пять месяцев текучего года практически в два раза ниже роста потребительских цен за аналогичные периоды</w:t>
      </w:r>
      <w:r>
        <w:rPr>
          <w:sz w:val="28"/>
          <w:szCs w:val="28"/>
        </w:rPr>
        <w:t>, в частности: за 12 месяцев уровень роста потребительских цен составил 7,3%, в то время как средняя заработная плата работников по отрасли «Образование</w:t>
      </w:r>
      <w:proofErr w:type="gramEnd"/>
      <w:r>
        <w:rPr>
          <w:sz w:val="28"/>
          <w:szCs w:val="28"/>
        </w:rPr>
        <w:t>» увеличилась только на 3,9%; за 5 месяцев текущего года рост потребительских цен составил 2,9%, в то время как средняя заработная плата работников по отрасли «Образование» увеличилась только на 1,3%.</w:t>
      </w:r>
    </w:p>
    <w:p w:rsidR="001C116B" w:rsidRDefault="001C116B" w:rsidP="001C116B">
      <w:pPr>
        <w:jc w:val="center"/>
        <w:rPr>
          <w:b/>
          <w:bCs/>
          <w:i/>
          <w:iCs/>
          <w:sz w:val="28"/>
          <w:szCs w:val="28"/>
        </w:rPr>
      </w:pPr>
    </w:p>
    <w:p w:rsidR="001C116B" w:rsidRDefault="001C116B" w:rsidP="001C116B">
      <w:pPr>
        <w:jc w:val="center"/>
        <w:rPr>
          <w:sz w:val="28"/>
          <w:szCs w:val="28"/>
        </w:rPr>
      </w:pPr>
      <w:r>
        <w:rPr>
          <w:b/>
          <w:sz w:val="28"/>
          <w:szCs w:val="28"/>
        </w:rPr>
        <w:t xml:space="preserve">Информация об условиях и порядке финансового обеспечения в субъектах РФ введения установленного с 01 июля 2016 года минимального </w:t>
      </w:r>
      <w:proofErr w:type="gramStart"/>
      <w:r>
        <w:rPr>
          <w:b/>
          <w:sz w:val="28"/>
          <w:szCs w:val="28"/>
        </w:rPr>
        <w:t>размера оплаты труда</w:t>
      </w:r>
      <w:proofErr w:type="gramEnd"/>
    </w:p>
    <w:p w:rsidR="001C116B" w:rsidRDefault="001C116B" w:rsidP="001C116B">
      <w:pPr>
        <w:ind w:firstLine="708"/>
        <w:jc w:val="both"/>
        <w:rPr>
          <w:sz w:val="28"/>
          <w:szCs w:val="28"/>
        </w:rPr>
      </w:pPr>
      <w:proofErr w:type="gramStart"/>
      <w:r>
        <w:rPr>
          <w:sz w:val="28"/>
          <w:szCs w:val="28"/>
        </w:rPr>
        <w:t xml:space="preserve">В связи с установлением Федеральным законом Российской Федерации от 02.06.2016 года № 164-ФЗ минимального размера оплаты труда с 01 июля 2016 года в сумме 7500 рублей в месяц (далее МРОТ) Общероссийским Профсоюзом образования по состоянию на 15 июля 2016 года проведен </w:t>
      </w:r>
      <w:proofErr w:type="spellStart"/>
      <w:r>
        <w:rPr>
          <w:sz w:val="28"/>
          <w:szCs w:val="28"/>
        </w:rPr>
        <w:t>общепрофсоюзный</w:t>
      </w:r>
      <w:proofErr w:type="spellEnd"/>
      <w:r>
        <w:rPr>
          <w:sz w:val="28"/>
          <w:szCs w:val="28"/>
        </w:rPr>
        <w:t xml:space="preserve"> мониторинг условий и порядка финансового обеспечения его введения в субъектах РФ, в котором приняли участие 73 региональные (межрегиональные) организации</w:t>
      </w:r>
      <w:proofErr w:type="gramEnd"/>
      <w:r>
        <w:rPr>
          <w:sz w:val="28"/>
          <w:szCs w:val="28"/>
        </w:rPr>
        <w:t xml:space="preserve"> Профсоюза, предоставившие информацию по  75 субъектам РФ.</w:t>
      </w:r>
      <w:r>
        <w:rPr>
          <w:rStyle w:val="af2"/>
          <w:sz w:val="28"/>
          <w:szCs w:val="28"/>
        </w:rPr>
        <w:footnoteReference w:id="1"/>
      </w:r>
    </w:p>
    <w:p w:rsidR="001C116B" w:rsidRDefault="001C116B" w:rsidP="001C116B">
      <w:pPr>
        <w:ind w:firstLine="708"/>
        <w:jc w:val="both"/>
        <w:rPr>
          <w:sz w:val="28"/>
          <w:szCs w:val="28"/>
        </w:rPr>
      </w:pPr>
      <w:r>
        <w:rPr>
          <w:sz w:val="28"/>
          <w:szCs w:val="28"/>
        </w:rPr>
        <w:t xml:space="preserve">По сведениям, предоставленным региональными (межрегиональными) организациями Профсоюза </w:t>
      </w:r>
      <w:r>
        <w:rPr>
          <w:b/>
          <w:sz w:val="28"/>
          <w:szCs w:val="28"/>
        </w:rPr>
        <w:t>на территории 9 субъектов РФ</w:t>
      </w:r>
      <w:r>
        <w:rPr>
          <w:sz w:val="28"/>
          <w:szCs w:val="28"/>
        </w:rPr>
        <w:t xml:space="preserve"> на момент проведения мониторинга были </w:t>
      </w:r>
      <w:r>
        <w:rPr>
          <w:b/>
          <w:sz w:val="28"/>
          <w:szCs w:val="28"/>
        </w:rPr>
        <w:t>приняты решения о выделении дополнительных бюджетных ассигнований на введение</w:t>
      </w:r>
      <w:r>
        <w:rPr>
          <w:sz w:val="28"/>
          <w:szCs w:val="28"/>
        </w:rPr>
        <w:t xml:space="preserve"> в государственных и муниципальных образовательных организациях </w:t>
      </w:r>
      <w:r>
        <w:rPr>
          <w:b/>
          <w:sz w:val="28"/>
          <w:szCs w:val="28"/>
        </w:rPr>
        <w:t>установленного МРОТ.</w:t>
      </w:r>
    </w:p>
    <w:p w:rsidR="001C116B" w:rsidRDefault="001C116B" w:rsidP="001C116B">
      <w:pPr>
        <w:ind w:firstLine="708"/>
        <w:jc w:val="both"/>
        <w:rPr>
          <w:b/>
          <w:i/>
          <w:sz w:val="28"/>
          <w:szCs w:val="28"/>
        </w:rPr>
      </w:pPr>
      <w:r>
        <w:rPr>
          <w:b/>
          <w:sz w:val="28"/>
          <w:szCs w:val="28"/>
        </w:rPr>
        <w:t>По 7 субъектам РФ</w:t>
      </w:r>
      <w:r>
        <w:rPr>
          <w:sz w:val="28"/>
          <w:szCs w:val="28"/>
        </w:rPr>
        <w:t xml:space="preserve"> предоставлена информация о том, что </w:t>
      </w:r>
      <w:r>
        <w:rPr>
          <w:b/>
          <w:sz w:val="28"/>
          <w:szCs w:val="28"/>
        </w:rPr>
        <w:t>выделение</w:t>
      </w:r>
      <w:r>
        <w:rPr>
          <w:sz w:val="28"/>
          <w:szCs w:val="28"/>
        </w:rPr>
        <w:t xml:space="preserve"> </w:t>
      </w:r>
      <w:r>
        <w:rPr>
          <w:b/>
          <w:sz w:val="28"/>
          <w:szCs w:val="28"/>
        </w:rPr>
        <w:t>дополнительных бюджетных ассигнований на введение</w:t>
      </w:r>
      <w:r>
        <w:rPr>
          <w:sz w:val="28"/>
          <w:szCs w:val="28"/>
        </w:rPr>
        <w:t xml:space="preserve"> </w:t>
      </w:r>
      <w:proofErr w:type="gramStart"/>
      <w:r>
        <w:rPr>
          <w:b/>
          <w:sz w:val="28"/>
          <w:szCs w:val="28"/>
        </w:rPr>
        <w:t>установленного</w:t>
      </w:r>
      <w:proofErr w:type="gramEnd"/>
      <w:r>
        <w:rPr>
          <w:b/>
          <w:sz w:val="28"/>
          <w:szCs w:val="28"/>
        </w:rPr>
        <w:t xml:space="preserve"> МРОТ запланировано. </w:t>
      </w:r>
      <w:r>
        <w:rPr>
          <w:sz w:val="28"/>
          <w:szCs w:val="28"/>
        </w:rPr>
        <w:t xml:space="preserve">В частности: в 3-х из них (в республиках Удмуртской, Мордовии, Ставропольском крае) нормативные правовые акты находятся на стадии рассмотрения или согласования; в 4-х из них (Карачаево-Черкесской Республике, Владимирской, </w:t>
      </w:r>
      <w:r>
        <w:rPr>
          <w:b/>
          <w:i/>
          <w:sz w:val="28"/>
          <w:szCs w:val="28"/>
        </w:rPr>
        <w:t>Нижегородской</w:t>
      </w:r>
      <w:r>
        <w:rPr>
          <w:sz w:val="28"/>
          <w:szCs w:val="28"/>
        </w:rPr>
        <w:t xml:space="preserve"> и Смоленской областях) на момент проведения мониторинга осуществлялись расчеты объема дополнительных средств для </w:t>
      </w:r>
      <w:proofErr w:type="gramStart"/>
      <w:r>
        <w:rPr>
          <w:sz w:val="28"/>
          <w:szCs w:val="28"/>
        </w:rPr>
        <w:t>обеспечения</w:t>
      </w:r>
      <w:proofErr w:type="gramEnd"/>
      <w:r>
        <w:rPr>
          <w:sz w:val="28"/>
          <w:szCs w:val="28"/>
        </w:rPr>
        <w:t xml:space="preserve"> установленного МРОТ. При</w:t>
      </w:r>
      <w:proofErr w:type="gramStart"/>
      <w:r>
        <w:rPr>
          <w:sz w:val="28"/>
          <w:szCs w:val="28"/>
        </w:rPr>
        <w:t xml:space="preserve"> </w:t>
      </w:r>
      <w:r>
        <w:rPr>
          <w:b/>
          <w:i/>
          <w:sz w:val="28"/>
          <w:szCs w:val="28"/>
        </w:rPr>
        <w:t>В</w:t>
      </w:r>
      <w:proofErr w:type="gramEnd"/>
      <w:r>
        <w:rPr>
          <w:b/>
          <w:i/>
          <w:sz w:val="28"/>
          <w:szCs w:val="28"/>
        </w:rPr>
        <w:t xml:space="preserve"> Нижегородской области, по информации, полученной от Министерства финансов Нижегородской области, рассматривается </w:t>
      </w:r>
      <w:r>
        <w:rPr>
          <w:b/>
          <w:i/>
          <w:sz w:val="28"/>
          <w:szCs w:val="28"/>
        </w:rPr>
        <w:lastRenderedPageBreak/>
        <w:t>вопрос частичного финансирования дополнительных расходов, связанных с повышением МРОТ, а в остальной части – за счет внебюджетных средств образовательных организаций.</w:t>
      </w:r>
    </w:p>
    <w:p w:rsidR="001C116B" w:rsidRDefault="001C116B" w:rsidP="001C116B">
      <w:pPr>
        <w:ind w:firstLine="708"/>
        <w:jc w:val="both"/>
        <w:rPr>
          <w:sz w:val="28"/>
          <w:szCs w:val="28"/>
        </w:rPr>
      </w:pPr>
      <w:r>
        <w:rPr>
          <w:sz w:val="28"/>
          <w:szCs w:val="28"/>
        </w:rPr>
        <w:t xml:space="preserve">Кроме того, </w:t>
      </w:r>
      <w:r>
        <w:rPr>
          <w:b/>
          <w:sz w:val="28"/>
          <w:szCs w:val="28"/>
        </w:rPr>
        <w:t>по 8 субъектам РФ</w:t>
      </w:r>
      <w:r>
        <w:rPr>
          <w:sz w:val="28"/>
          <w:szCs w:val="28"/>
        </w:rPr>
        <w:t xml:space="preserve"> предоставлена информация о том, что </w:t>
      </w:r>
      <w:r>
        <w:rPr>
          <w:b/>
          <w:sz w:val="28"/>
          <w:szCs w:val="28"/>
        </w:rPr>
        <w:t xml:space="preserve">вопрос  выделения дополнительных бюджетных </w:t>
      </w:r>
      <w:proofErr w:type="gramStart"/>
      <w:r>
        <w:rPr>
          <w:b/>
          <w:sz w:val="28"/>
          <w:szCs w:val="28"/>
        </w:rPr>
        <w:t>ассигнований</w:t>
      </w:r>
      <w:proofErr w:type="gramEnd"/>
      <w:r>
        <w:rPr>
          <w:sz w:val="28"/>
          <w:szCs w:val="28"/>
        </w:rPr>
        <w:t xml:space="preserve"> на введение установленного МРОТ находится </w:t>
      </w:r>
      <w:r>
        <w:rPr>
          <w:b/>
          <w:sz w:val="28"/>
          <w:szCs w:val="28"/>
        </w:rPr>
        <w:t>на стадии рассмотрения</w:t>
      </w:r>
      <w:r w:rsidR="00363D3D">
        <w:rPr>
          <w:b/>
          <w:sz w:val="28"/>
          <w:szCs w:val="28"/>
        </w:rPr>
        <w:t>.</w:t>
      </w:r>
    </w:p>
    <w:p w:rsidR="001C116B" w:rsidRDefault="001C116B" w:rsidP="001C116B">
      <w:pPr>
        <w:ind w:firstLine="708"/>
        <w:jc w:val="both"/>
        <w:rPr>
          <w:sz w:val="28"/>
          <w:szCs w:val="28"/>
        </w:rPr>
      </w:pPr>
      <w:r>
        <w:rPr>
          <w:b/>
          <w:sz w:val="28"/>
          <w:szCs w:val="28"/>
        </w:rPr>
        <w:t>По 16 субъектам РФ</w:t>
      </w:r>
      <w:r>
        <w:rPr>
          <w:sz w:val="28"/>
          <w:szCs w:val="28"/>
        </w:rPr>
        <w:t xml:space="preserve"> предоставлены данные о том, что </w:t>
      </w:r>
      <w:r>
        <w:rPr>
          <w:b/>
          <w:sz w:val="28"/>
          <w:szCs w:val="28"/>
        </w:rPr>
        <w:t>минимальная заработная плата в регионе,</w:t>
      </w:r>
      <w:r>
        <w:rPr>
          <w:sz w:val="28"/>
          <w:szCs w:val="28"/>
        </w:rPr>
        <w:t xml:space="preserve"> установленная на основании региональных нормативных правовых актов и (или) региональных трехсторонних соглашений о минимальной заработной плате в субъекте РФ </w:t>
      </w:r>
      <w:r>
        <w:rPr>
          <w:b/>
          <w:sz w:val="28"/>
          <w:szCs w:val="28"/>
        </w:rPr>
        <w:t>превышает  размер МРОТ</w:t>
      </w:r>
      <w:r>
        <w:rPr>
          <w:sz w:val="28"/>
          <w:szCs w:val="28"/>
        </w:rPr>
        <w:t xml:space="preserve">, установленный Федеральным законом РФ от 02 июня 2016 года № 164-ФЗ в сумме 7500 рублей, </w:t>
      </w:r>
    </w:p>
    <w:p w:rsidR="001C116B" w:rsidRDefault="00363D3D" w:rsidP="001C116B">
      <w:pPr>
        <w:ind w:firstLine="708"/>
        <w:jc w:val="both"/>
        <w:rPr>
          <w:b/>
          <w:sz w:val="28"/>
          <w:szCs w:val="28"/>
        </w:rPr>
      </w:pPr>
      <w:proofErr w:type="gramStart"/>
      <w:r>
        <w:rPr>
          <w:sz w:val="28"/>
          <w:szCs w:val="28"/>
        </w:rPr>
        <w:t>При этом</w:t>
      </w:r>
      <w:r w:rsidR="001C116B">
        <w:rPr>
          <w:sz w:val="28"/>
          <w:szCs w:val="28"/>
        </w:rPr>
        <w:t xml:space="preserve"> анализ динамики средней заработной платы работников по отрасли «Образование» </w:t>
      </w:r>
      <w:r w:rsidR="001C116B">
        <w:rPr>
          <w:b/>
          <w:sz w:val="28"/>
          <w:szCs w:val="28"/>
        </w:rPr>
        <w:t>по 16 регионам показывает, что в ряде из них допущено снижение средней заработной платы работников за январь-май 2016 года по отношению к 2015 году, из чего можно предположить, что расходы на выплату региональной минимальной заработной платы частично покрываются за счет перераспределения фонда оплаты труда и сокращения стимулирующих выплат работникам</w:t>
      </w:r>
      <w:proofErr w:type="gramEnd"/>
      <w:r w:rsidR="001C116B">
        <w:rPr>
          <w:b/>
          <w:sz w:val="28"/>
          <w:szCs w:val="28"/>
        </w:rPr>
        <w:t xml:space="preserve"> образования.</w:t>
      </w:r>
    </w:p>
    <w:p w:rsidR="001C116B" w:rsidRDefault="001C116B" w:rsidP="001C116B">
      <w:pPr>
        <w:ind w:firstLine="708"/>
        <w:jc w:val="both"/>
        <w:rPr>
          <w:sz w:val="28"/>
          <w:szCs w:val="28"/>
        </w:rPr>
      </w:pPr>
      <w:r>
        <w:rPr>
          <w:b/>
          <w:sz w:val="28"/>
          <w:szCs w:val="28"/>
        </w:rPr>
        <w:t>По 2 субъектам РФ</w:t>
      </w:r>
      <w:r>
        <w:rPr>
          <w:sz w:val="28"/>
          <w:szCs w:val="28"/>
        </w:rPr>
        <w:t xml:space="preserve"> (Республике Татарстан, Краснодарскому краю) предоставлена информация о том, что  </w:t>
      </w:r>
      <w:r>
        <w:rPr>
          <w:b/>
          <w:sz w:val="28"/>
          <w:szCs w:val="28"/>
        </w:rPr>
        <w:t xml:space="preserve">обеспечение установленного минимального </w:t>
      </w:r>
      <w:proofErr w:type="gramStart"/>
      <w:r>
        <w:rPr>
          <w:b/>
          <w:sz w:val="28"/>
          <w:szCs w:val="28"/>
        </w:rPr>
        <w:t>размера оплаты труда</w:t>
      </w:r>
      <w:proofErr w:type="gramEnd"/>
      <w:r>
        <w:rPr>
          <w:b/>
          <w:sz w:val="28"/>
          <w:szCs w:val="28"/>
        </w:rPr>
        <w:t xml:space="preserve"> в регионе реализуется путем осуществления ежемесячных фиксированных доплат</w:t>
      </w:r>
      <w:r>
        <w:rPr>
          <w:sz w:val="28"/>
          <w:szCs w:val="28"/>
        </w:rPr>
        <w:t>, установленных региональными нормативными правовыми актами, что позволяет обеспечить размер оплаты труда работников на уровне не ниже МРОТ, установленного федеральным законом.</w:t>
      </w:r>
    </w:p>
    <w:p w:rsidR="001C116B" w:rsidRDefault="001C116B" w:rsidP="001C116B">
      <w:pPr>
        <w:jc w:val="both"/>
        <w:rPr>
          <w:b/>
          <w:sz w:val="28"/>
          <w:szCs w:val="28"/>
        </w:rPr>
      </w:pPr>
      <w:r>
        <w:rPr>
          <w:sz w:val="28"/>
          <w:szCs w:val="28"/>
        </w:rPr>
        <w:tab/>
      </w:r>
      <w:r>
        <w:rPr>
          <w:b/>
          <w:sz w:val="28"/>
          <w:szCs w:val="28"/>
        </w:rPr>
        <w:t>По 31 субъекту РФ предоставлена информация о том, что выделение дополнительных  бюджетных ассигнований</w:t>
      </w:r>
      <w:r>
        <w:rPr>
          <w:sz w:val="28"/>
          <w:szCs w:val="28"/>
        </w:rPr>
        <w:t xml:space="preserve"> на введение в государственных и муниципальных образовательных организациях </w:t>
      </w:r>
      <w:proofErr w:type="gramStart"/>
      <w:r>
        <w:rPr>
          <w:sz w:val="28"/>
          <w:szCs w:val="28"/>
        </w:rPr>
        <w:t>установленного</w:t>
      </w:r>
      <w:proofErr w:type="gramEnd"/>
      <w:r>
        <w:rPr>
          <w:sz w:val="28"/>
          <w:szCs w:val="28"/>
        </w:rPr>
        <w:t xml:space="preserve"> МРОТ </w:t>
      </w:r>
      <w:r>
        <w:rPr>
          <w:b/>
          <w:sz w:val="28"/>
          <w:szCs w:val="28"/>
        </w:rPr>
        <w:t>не предусмотрено</w:t>
      </w:r>
      <w:r>
        <w:rPr>
          <w:sz w:val="28"/>
          <w:szCs w:val="28"/>
        </w:rPr>
        <w:t xml:space="preserve"> </w:t>
      </w:r>
    </w:p>
    <w:p w:rsidR="001C116B" w:rsidRDefault="001C116B" w:rsidP="001C116B">
      <w:pPr>
        <w:jc w:val="both"/>
        <w:rPr>
          <w:sz w:val="28"/>
          <w:szCs w:val="28"/>
        </w:rPr>
      </w:pPr>
      <w:r>
        <w:rPr>
          <w:sz w:val="28"/>
          <w:szCs w:val="28"/>
        </w:rPr>
        <w:tab/>
      </w:r>
      <w:proofErr w:type="gramStart"/>
      <w:r>
        <w:rPr>
          <w:sz w:val="28"/>
          <w:szCs w:val="28"/>
        </w:rPr>
        <w:t xml:space="preserve">Из материалов, полученных в ходе проведения мониторинга, можно предположить, что в ряде регионов, особенно высокодотационных, без дополнительной финансовой поддержки из федерального бюджета могут обостриться проблемы выполнения указов Президента РФ от 2012 года </w:t>
      </w:r>
      <w:r>
        <w:rPr>
          <w:iCs/>
          <w:sz w:val="28"/>
          <w:szCs w:val="28"/>
        </w:rPr>
        <w:t>в части повышения заработной платы педагогических работников</w:t>
      </w:r>
      <w:r>
        <w:rPr>
          <w:sz w:val="28"/>
          <w:szCs w:val="28"/>
        </w:rPr>
        <w:t>, а также к концу текущего года может увеличиться дефицит средств на оплату труда работников образования.</w:t>
      </w:r>
      <w:proofErr w:type="gramEnd"/>
    </w:p>
    <w:p w:rsidR="001C116B" w:rsidRDefault="001C116B" w:rsidP="001C116B">
      <w:pPr>
        <w:jc w:val="both"/>
        <w:rPr>
          <w:sz w:val="28"/>
          <w:szCs w:val="28"/>
        </w:rPr>
      </w:pPr>
    </w:p>
    <w:p w:rsidR="001C116B" w:rsidRDefault="001C116B" w:rsidP="001C116B">
      <w:pPr>
        <w:pStyle w:val="ad"/>
        <w:tabs>
          <w:tab w:val="left" w:pos="4678"/>
        </w:tabs>
        <w:ind w:firstLine="567"/>
        <w:jc w:val="center"/>
      </w:pPr>
    </w:p>
    <w:p w:rsidR="001C116B" w:rsidRDefault="001C116B" w:rsidP="001C116B">
      <w:pPr>
        <w:pStyle w:val="ad"/>
        <w:tabs>
          <w:tab w:val="left" w:pos="4678"/>
        </w:tabs>
        <w:ind w:firstLine="567"/>
        <w:jc w:val="center"/>
        <w:rPr>
          <w:rStyle w:val="19"/>
          <w:rFonts w:ascii="Times New Roman" w:hAnsi="Times New Roman" w:cs="Times New Roman"/>
          <w:sz w:val="28"/>
          <w:szCs w:val="28"/>
        </w:rPr>
      </w:pPr>
      <w:r>
        <w:rPr>
          <w:rStyle w:val="19"/>
          <w:rFonts w:ascii="Times New Roman" w:hAnsi="Times New Roman" w:cs="Times New Roman"/>
          <w:b/>
          <w:sz w:val="28"/>
          <w:szCs w:val="28"/>
        </w:rPr>
        <w:t>Вопросы, связанные с развитием Национальной системы профессиональных квалификаций (НСПК) в Российской Федерации</w:t>
      </w:r>
    </w:p>
    <w:p w:rsidR="00363D3D" w:rsidRDefault="00363D3D" w:rsidP="001C116B">
      <w:pPr>
        <w:ind w:firstLine="567"/>
        <w:jc w:val="both"/>
        <w:rPr>
          <w:rStyle w:val="19"/>
          <w:sz w:val="28"/>
          <w:szCs w:val="28"/>
        </w:rPr>
      </w:pPr>
    </w:p>
    <w:p w:rsidR="001C116B" w:rsidRDefault="001C116B" w:rsidP="001C116B">
      <w:pPr>
        <w:ind w:firstLine="567"/>
        <w:jc w:val="both"/>
        <w:rPr>
          <w:rStyle w:val="19"/>
          <w:sz w:val="28"/>
          <w:szCs w:val="28"/>
        </w:rPr>
      </w:pPr>
      <w:proofErr w:type="gramStart"/>
      <w:r>
        <w:rPr>
          <w:rStyle w:val="19"/>
          <w:sz w:val="28"/>
          <w:szCs w:val="28"/>
        </w:rPr>
        <w:t xml:space="preserve">Фактически начало созданию НСПК было положено Указом Президента Российской Федерации от 07.05.12 г. № 597 «О мероприятиях по реализации государственной социальной политики», где Правительству Российской </w:t>
      </w:r>
      <w:r>
        <w:rPr>
          <w:rStyle w:val="19"/>
          <w:sz w:val="28"/>
          <w:szCs w:val="28"/>
        </w:rPr>
        <w:lastRenderedPageBreak/>
        <w:t xml:space="preserve">Федерации было поручено </w:t>
      </w:r>
      <w:r>
        <w:rPr>
          <w:rStyle w:val="19"/>
          <w:bCs/>
          <w:sz w:val="28"/>
          <w:szCs w:val="28"/>
        </w:rPr>
        <w:t xml:space="preserve">разработать к 2015 году и утвердить </w:t>
      </w:r>
      <w:r>
        <w:rPr>
          <w:rStyle w:val="19"/>
          <w:b/>
          <w:bCs/>
          <w:sz w:val="28"/>
          <w:szCs w:val="28"/>
        </w:rPr>
        <w:t xml:space="preserve">не менее 800 </w:t>
      </w:r>
      <w:hyperlink r:id="rId8" w:history="1">
        <w:r>
          <w:rPr>
            <w:rStyle w:val="19"/>
            <w:b/>
            <w:bCs/>
            <w:color w:val="000000"/>
            <w:sz w:val="28"/>
            <w:szCs w:val="28"/>
          </w:rPr>
          <w:t>профессиональных стандартов</w:t>
        </w:r>
      </w:hyperlink>
      <w:r>
        <w:rPr>
          <w:rStyle w:val="19"/>
          <w:bCs/>
          <w:color w:val="000000"/>
          <w:sz w:val="28"/>
          <w:szCs w:val="28"/>
        </w:rPr>
        <w:t xml:space="preserve">. </w:t>
      </w:r>
      <w:r>
        <w:rPr>
          <w:rStyle w:val="19"/>
          <w:bCs/>
          <w:sz w:val="28"/>
          <w:szCs w:val="28"/>
        </w:rPr>
        <w:t>Указом от 16.04.15г. № 249 о</w:t>
      </w:r>
      <w:r>
        <w:rPr>
          <w:rStyle w:val="19"/>
          <w:sz w:val="28"/>
          <w:szCs w:val="28"/>
        </w:rPr>
        <w:t>бразован Национальный совет при Президенте Российской Федерации по профессиональным квалификациям и утверждён его состав в количестве 33</w:t>
      </w:r>
      <w:proofErr w:type="gramEnd"/>
      <w:r>
        <w:rPr>
          <w:rStyle w:val="19"/>
          <w:sz w:val="28"/>
          <w:szCs w:val="28"/>
        </w:rPr>
        <w:t xml:space="preserve"> человек.</w:t>
      </w:r>
    </w:p>
    <w:p w:rsidR="001C116B" w:rsidRDefault="001C116B" w:rsidP="001C116B">
      <w:pPr>
        <w:ind w:firstLine="567"/>
        <w:jc w:val="both"/>
        <w:rPr>
          <w:rStyle w:val="19"/>
          <w:sz w:val="28"/>
          <w:szCs w:val="28"/>
        </w:rPr>
      </w:pPr>
      <w:r>
        <w:rPr>
          <w:rStyle w:val="19"/>
          <w:sz w:val="28"/>
          <w:szCs w:val="28"/>
        </w:rPr>
        <w:t xml:space="preserve">Необходимость создания НСПК объясняется необходимостью обеспечения экономического роста в РФ через повышение производительности труда. Одним из основных факторов этого повышения определено обеспечение экономики </w:t>
      </w:r>
      <w:r>
        <w:rPr>
          <w:rStyle w:val="19"/>
          <w:b/>
          <w:sz w:val="28"/>
          <w:szCs w:val="28"/>
        </w:rPr>
        <w:t>высококвалифицированными</w:t>
      </w:r>
      <w:r>
        <w:rPr>
          <w:rStyle w:val="19"/>
          <w:sz w:val="28"/>
          <w:szCs w:val="28"/>
        </w:rPr>
        <w:t xml:space="preserve"> кадрами.</w:t>
      </w:r>
    </w:p>
    <w:p w:rsidR="001C116B" w:rsidRDefault="001C116B" w:rsidP="001C116B">
      <w:pPr>
        <w:ind w:firstLine="567"/>
        <w:jc w:val="both"/>
        <w:rPr>
          <w:rStyle w:val="19"/>
          <w:sz w:val="28"/>
          <w:szCs w:val="28"/>
        </w:rPr>
      </w:pPr>
      <w:r>
        <w:rPr>
          <w:rStyle w:val="19"/>
          <w:b/>
          <w:i/>
          <w:iCs/>
          <w:sz w:val="28"/>
          <w:szCs w:val="28"/>
        </w:rPr>
        <w:t>Профессиональные стандарты (ПС)</w:t>
      </w:r>
    </w:p>
    <w:p w:rsidR="001C116B" w:rsidRDefault="001C116B" w:rsidP="001C116B">
      <w:pPr>
        <w:ind w:firstLine="567"/>
        <w:jc w:val="both"/>
        <w:rPr>
          <w:rStyle w:val="19"/>
          <w:sz w:val="28"/>
          <w:szCs w:val="28"/>
        </w:rPr>
      </w:pPr>
      <w:r>
        <w:rPr>
          <w:rStyle w:val="19"/>
          <w:sz w:val="28"/>
          <w:szCs w:val="28"/>
        </w:rPr>
        <w:t xml:space="preserve">В рамках создания НСПК профессиональные </w:t>
      </w:r>
      <w:proofErr w:type="gramStart"/>
      <w:r>
        <w:rPr>
          <w:rStyle w:val="19"/>
          <w:sz w:val="28"/>
          <w:szCs w:val="28"/>
        </w:rPr>
        <w:t>стандарты</w:t>
      </w:r>
      <w:proofErr w:type="gramEnd"/>
      <w:r>
        <w:rPr>
          <w:rStyle w:val="19"/>
          <w:sz w:val="28"/>
          <w:szCs w:val="28"/>
        </w:rPr>
        <w:t xml:space="preserve"> прежде всего разрабатываются как инструмент внедрения современных квалификационных требований к работникам. В 2015 году накопительным итогом приказами Минтруда России </w:t>
      </w:r>
      <w:proofErr w:type="gramStart"/>
      <w:r>
        <w:rPr>
          <w:rStyle w:val="19"/>
          <w:sz w:val="28"/>
          <w:szCs w:val="28"/>
        </w:rPr>
        <w:t>утверждены</w:t>
      </w:r>
      <w:proofErr w:type="gramEnd"/>
      <w:r>
        <w:rPr>
          <w:rStyle w:val="19"/>
          <w:sz w:val="28"/>
          <w:szCs w:val="28"/>
        </w:rPr>
        <w:t xml:space="preserve"> 804 профессиональных стандарта.</w:t>
      </w:r>
    </w:p>
    <w:p w:rsidR="001C116B" w:rsidRDefault="001C116B" w:rsidP="001C116B">
      <w:pPr>
        <w:ind w:firstLine="567"/>
        <w:jc w:val="both"/>
        <w:rPr>
          <w:rStyle w:val="19"/>
          <w:b/>
          <w:sz w:val="28"/>
          <w:szCs w:val="28"/>
        </w:rPr>
      </w:pPr>
      <w:r>
        <w:rPr>
          <w:rStyle w:val="19"/>
          <w:b/>
          <w:sz w:val="28"/>
          <w:szCs w:val="28"/>
        </w:rPr>
        <w:t>В образовательной сфере приняты следующие ПС, начало применения которых применительно к работникам отрасли по состоянию на июль 2016 отнесено на 1 января 2017 года:</w:t>
      </w:r>
    </w:p>
    <w:p w:rsidR="001C116B" w:rsidRDefault="001C116B" w:rsidP="001C116B">
      <w:pPr>
        <w:ind w:firstLine="567"/>
        <w:jc w:val="both"/>
        <w:rPr>
          <w:rStyle w:val="19"/>
          <w:sz w:val="28"/>
          <w:szCs w:val="28"/>
        </w:rPr>
      </w:pPr>
      <w:r>
        <w:rPr>
          <w:rStyle w:val="19"/>
          <w:sz w:val="28"/>
          <w:szCs w:val="28"/>
        </w:rPr>
        <w:t>1)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1C116B" w:rsidRDefault="001C116B" w:rsidP="001C116B">
      <w:pPr>
        <w:ind w:firstLine="567"/>
        <w:jc w:val="both"/>
        <w:rPr>
          <w:rStyle w:val="19"/>
          <w:sz w:val="28"/>
          <w:szCs w:val="28"/>
        </w:rPr>
      </w:pPr>
      <w:r>
        <w:rPr>
          <w:rStyle w:val="19"/>
          <w:sz w:val="28"/>
          <w:szCs w:val="28"/>
        </w:rPr>
        <w:t>2) "Педагог профессионального обучения, профессионального образования и дополнительного профессионального образования";</w:t>
      </w:r>
    </w:p>
    <w:p w:rsidR="001C116B" w:rsidRDefault="001C116B" w:rsidP="001C116B">
      <w:pPr>
        <w:ind w:firstLine="567"/>
        <w:jc w:val="both"/>
        <w:rPr>
          <w:rStyle w:val="19"/>
          <w:sz w:val="28"/>
          <w:szCs w:val="28"/>
        </w:rPr>
      </w:pPr>
      <w:r>
        <w:rPr>
          <w:rStyle w:val="19"/>
          <w:sz w:val="28"/>
          <w:szCs w:val="28"/>
        </w:rPr>
        <w:t>3) "Педагог дополнительного образования детей и взрослых";</w:t>
      </w:r>
    </w:p>
    <w:p w:rsidR="001C116B" w:rsidRDefault="001C116B" w:rsidP="001C116B">
      <w:pPr>
        <w:ind w:firstLine="567"/>
        <w:jc w:val="both"/>
        <w:rPr>
          <w:b/>
        </w:rPr>
      </w:pPr>
      <w:r>
        <w:rPr>
          <w:rStyle w:val="19"/>
          <w:sz w:val="28"/>
          <w:szCs w:val="28"/>
        </w:rPr>
        <w:t>4) "Педагог-психолог (психолог в сфере образования)".</w:t>
      </w:r>
    </w:p>
    <w:p w:rsidR="001C116B" w:rsidRDefault="001C116B" w:rsidP="001C116B">
      <w:pPr>
        <w:tabs>
          <w:tab w:val="left" w:pos="4678"/>
        </w:tabs>
        <w:ind w:firstLine="567"/>
        <w:jc w:val="both"/>
        <w:rPr>
          <w:b/>
          <w:sz w:val="28"/>
          <w:szCs w:val="28"/>
        </w:rPr>
      </w:pPr>
    </w:p>
    <w:p w:rsidR="001C116B" w:rsidRDefault="001C116B" w:rsidP="001C116B">
      <w:pPr>
        <w:tabs>
          <w:tab w:val="left" w:pos="4678"/>
        </w:tabs>
        <w:ind w:firstLine="567"/>
        <w:jc w:val="center"/>
        <w:rPr>
          <w:rStyle w:val="19"/>
          <w:spacing w:val="-6"/>
        </w:rPr>
      </w:pPr>
      <w:r>
        <w:rPr>
          <w:rStyle w:val="19"/>
          <w:b/>
          <w:iCs/>
          <w:sz w:val="28"/>
          <w:szCs w:val="28"/>
        </w:rPr>
        <w:t>Независимая оценка квалификаций</w:t>
      </w:r>
    </w:p>
    <w:p w:rsidR="001C116B" w:rsidRDefault="001C116B" w:rsidP="001C116B">
      <w:pPr>
        <w:tabs>
          <w:tab w:val="left" w:pos="4678"/>
        </w:tabs>
        <w:ind w:firstLine="567"/>
        <w:jc w:val="both"/>
        <w:rPr>
          <w:rStyle w:val="19"/>
          <w:b/>
          <w:sz w:val="28"/>
          <w:szCs w:val="28"/>
        </w:rPr>
      </w:pPr>
      <w:r>
        <w:rPr>
          <w:rStyle w:val="19"/>
          <w:spacing w:val="-6"/>
          <w:sz w:val="28"/>
          <w:szCs w:val="28"/>
        </w:rPr>
        <w:t>22 июня 2016 года Федеральный закон был принят Государственной Думой Федерального Собрания Российской Федерации, одобрен Советом Федерации Федерального Собрания Российской Федерации 29 июня 2016 года и подписан Президентом Российской Федерации 3 июля 2016 года (Федеральный закон от 03.07.2016 г. № 238-ФЗ «О независимой оценке квалификации»).</w:t>
      </w:r>
    </w:p>
    <w:p w:rsidR="001C116B" w:rsidRDefault="001C116B" w:rsidP="001C116B">
      <w:pPr>
        <w:pStyle w:val="a4"/>
        <w:tabs>
          <w:tab w:val="left" w:pos="1066"/>
        </w:tabs>
        <w:spacing w:before="0" w:after="0"/>
        <w:jc w:val="both"/>
        <w:rPr>
          <w:rFonts w:eastAsia="Calibri"/>
        </w:rPr>
      </w:pPr>
      <w:r>
        <w:rPr>
          <w:rStyle w:val="19"/>
          <w:b/>
          <w:sz w:val="28"/>
          <w:szCs w:val="28"/>
        </w:rPr>
        <w:t xml:space="preserve">        </w:t>
      </w:r>
      <w:r>
        <w:rPr>
          <w:sz w:val="28"/>
          <w:szCs w:val="28"/>
        </w:rPr>
        <w:t xml:space="preserve">3 июля 2016 г. Президент Российской Федерации подписал несколько федеральных законов, </w:t>
      </w:r>
      <w:r>
        <w:rPr>
          <w:rFonts w:eastAsia="Calibri"/>
          <w:sz w:val="28"/>
          <w:szCs w:val="28"/>
        </w:rPr>
        <w:t>регулирующих проведение независимой оценки квалификации работников или лиц, претендующих на осуществление определенного вида трудовой деятельности.</w:t>
      </w:r>
    </w:p>
    <w:p w:rsidR="001C116B" w:rsidRDefault="001C116B" w:rsidP="001C116B">
      <w:pPr>
        <w:pStyle w:val="ConsPlusNormal"/>
        <w:spacing w:line="100" w:lineRule="atLeast"/>
        <w:ind w:firstLine="540"/>
        <w:jc w:val="both"/>
        <w:rPr>
          <w:rFonts w:ascii="Times New Roman" w:hAnsi="Times New Roman" w:cs="Times New Roman"/>
          <w:sz w:val="28"/>
          <w:szCs w:val="28"/>
        </w:rPr>
      </w:pPr>
      <w:proofErr w:type="gramStart"/>
      <w:r w:rsidRPr="00DD10C4">
        <w:rPr>
          <w:rFonts w:ascii="Times New Roman" w:eastAsia="Calibri" w:hAnsi="Times New Roman" w:cs="Times New Roman"/>
          <w:b/>
          <w:sz w:val="28"/>
          <w:szCs w:val="28"/>
        </w:rPr>
        <w:t>В первую очередь, это  Федеральный закон от 03.07.2016 г. № 238-ФЗ</w:t>
      </w:r>
      <w:r>
        <w:rPr>
          <w:rFonts w:ascii="Times New Roman" w:eastAsia="Calibri" w:hAnsi="Times New Roman" w:cs="Times New Roman"/>
          <w:sz w:val="28"/>
          <w:szCs w:val="28"/>
        </w:rPr>
        <w:t xml:space="preserve"> «О независимой оценке квалификации» (далее – Федеральный закон об оценке квалификации), который устанавливает правовые и организационные основы и порядок проведения независимой оценки квалификации работников или лиц, претендующих на осуществление определенного вида трудовой деятельности, а также определяет правовое положение, права и обязанности участников такой независимой оценки квалификации, вступит в </w:t>
      </w:r>
      <w:r>
        <w:rPr>
          <w:rFonts w:ascii="Times New Roman" w:eastAsia="Calibri" w:hAnsi="Times New Roman" w:cs="Times New Roman"/>
          <w:sz w:val="28"/>
          <w:szCs w:val="28"/>
        </w:rPr>
        <w:lastRenderedPageBreak/>
        <w:t>силу 01 января</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2017 г. С этой же даты начнет действовать </w:t>
      </w:r>
      <w:r w:rsidRPr="00DD10C4">
        <w:rPr>
          <w:rFonts w:ascii="Times New Roman" w:eastAsia="Calibri" w:hAnsi="Times New Roman" w:cs="Times New Roman"/>
          <w:b/>
          <w:sz w:val="28"/>
          <w:szCs w:val="28"/>
        </w:rPr>
        <w:t>Федеральный закон от 03.07.2016 № 239-ФЗ</w:t>
      </w:r>
      <w:r>
        <w:rPr>
          <w:rFonts w:ascii="Times New Roman" w:eastAsia="Calibri" w:hAnsi="Times New Roman" w:cs="Times New Roman"/>
          <w:sz w:val="28"/>
          <w:szCs w:val="28"/>
        </w:rPr>
        <w:t xml:space="preserve"> «О внесении изменений в Трудовой кодекс Российской Федерации в связи с принятием Федерального закона «О независимой оценке квалификации», нормы которого закрепляют гарантии и компенсации работникам, направляемым работодателем на прохождение независимой оценки квалификации, и </w:t>
      </w:r>
      <w:r w:rsidRPr="00DD10C4">
        <w:rPr>
          <w:rFonts w:ascii="Times New Roman" w:eastAsia="Calibri" w:hAnsi="Times New Roman" w:cs="Times New Roman"/>
          <w:b/>
          <w:sz w:val="28"/>
          <w:szCs w:val="28"/>
        </w:rPr>
        <w:t>Федеральный закон от 03.07.2016 № 251-ФЗ</w:t>
      </w:r>
      <w:r>
        <w:rPr>
          <w:rFonts w:ascii="Times New Roman" w:eastAsia="Calibri" w:hAnsi="Times New Roman" w:cs="Times New Roman"/>
          <w:sz w:val="28"/>
          <w:szCs w:val="28"/>
        </w:rPr>
        <w:t xml:space="preserve"> «</w:t>
      </w:r>
      <w:r>
        <w:rPr>
          <w:rFonts w:ascii="Times New Roman" w:hAnsi="Times New Roman" w:cs="Times New Roman"/>
          <w:sz w:val="28"/>
          <w:szCs w:val="28"/>
        </w:rPr>
        <w:t>О внесении изменений в часть вторую Налогового кодекса Российской</w:t>
      </w:r>
      <w:proofErr w:type="gramEnd"/>
      <w:r>
        <w:rPr>
          <w:rFonts w:ascii="Times New Roman" w:hAnsi="Times New Roman" w:cs="Times New Roman"/>
          <w:sz w:val="28"/>
          <w:szCs w:val="28"/>
        </w:rPr>
        <w:t xml:space="preserve"> Федерации в связи с принятием Федерального закона «О независимой оценке квалификации», в соответствии с которым при прохождении независимой оценке квалификации предусматриваются налоговые </w:t>
      </w:r>
      <w:proofErr w:type="gramStart"/>
      <w:r>
        <w:rPr>
          <w:rFonts w:ascii="Times New Roman" w:hAnsi="Times New Roman" w:cs="Times New Roman"/>
          <w:sz w:val="28"/>
          <w:szCs w:val="28"/>
        </w:rPr>
        <w:t>льготы</w:t>
      </w:r>
      <w:proofErr w:type="gramEnd"/>
      <w:r>
        <w:rPr>
          <w:rFonts w:ascii="Times New Roman" w:hAnsi="Times New Roman" w:cs="Times New Roman"/>
          <w:sz w:val="28"/>
          <w:szCs w:val="28"/>
        </w:rPr>
        <w:t xml:space="preserve"> как для работника, так и для работодателя. </w:t>
      </w:r>
    </w:p>
    <w:p w:rsidR="001C116B" w:rsidRDefault="001C116B" w:rsidP="001C116B">
      <w:pPr>
        <w:pStyle w:val="ConsPlusNormal"/>
        <w:spacing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течение всех стадий разработки и принятия указанных законопроектов </w:t>
      </w:r>
      <w:r w:rsidRPr="00DD10C4">
        <w:rPr>
          <w:rFonts w:ascii="Times New Roman" w:hAnsi="Times New Roman" w:cs="Times New Roman"/>
          <w:b/>
          <w:sz w:val="28"/>
          <w:szCs w:val="28"/>
        </w:rPr>
        <w:t>Профсоюз</w:t>
      </w:r>
      <w:r>
        <w:rPr>
          <w:rFonts w:ascii="Times New Roman" w:hAnsi="Times New Roman" w:cs="Times New Roman"/>
          <w:sz w:val="28"/>
          <w:szCs w:val="28"/>
        </w:rPr>
        <w:t xml:space="preserve"> как самостоятельно, так и в рамках Совета Ассоциации профсоюзов работников непроизводственной сферы Российской Федерации </w:t>
      </w:r>
      <w:r w:rsidRPr="00DD10C4">
        <w:rPr>
          <w:rFonts w:ascii="Times New Roman" w:hAnsi="Times New Roman" w:cs="Times New Roman"/>
          <w:b/>
          <w:sz w:val="28"/>
          <w:szCs w:val="28"/>
        </w:rPr>
        <w:t>принимал участие в их обсуждении</w:t>
      </w:r>
      <w:r>
        <w:rPr>
          <w:rFonts w:ascii="Times New Roman" w:hAnsi="Times New Roman" w:cs="Times New Roman"/>
          <w:sz w:val="28"/>
          <w:szCs w:val="28"/>
        </w:rPr>
        <w:t xml:space="preserve"> в рамках рабочих групп Российской трехсторонней комиссии по регулированию социально-трудовых отношений, в Минтруде России, на заседаниях Комитета Государственной Думы по труду, социальной политике и делам ветеранов, направлял замечания и предложения в адрес государственных органов законодательной и исполнительной власти, касающиеся вопросов, связанных с необходимостью исключить педагогических работников и руководителей образовательных организаций из сферы действия рассматриваемых проектов федеральных законов, поскольку в отношении указанных категорий работников федеральным законодательством предусмотрена во многом аналогичная процедура аттестации на соответствие занимаемой должности. Кроме того, </w:t>
      </w:r>
      <w:r w:rsidRPr="00DD10C4">
        <w:rPr>
          <w:rFonts w:ascii="Times New Roman" w:hAnsi="Times New Roman" w:cs="Times New Roman"/>
          <w:b/>
          <w:sz w:val="28"/>
          <w:szCs w:val="28"/>
        </w:rPr>
        <w:t>Профсоюз настаивал</w:t>
      </w:r>
      <w:r>
        <w:rPr>
          <w:rFonts w:ascii="Times New Roman" w:hAnsi="Times New Roman" w:cs="Times New Roman"/>
          <w:sz w:val="28"/>
          <w:szCs w:val="28"/>
        </w:rPr>
        <w:t xml:space="preserve"> на необходимости  закрепления в тексте проекта федерального закона «О независимой оценке квалификации» принципа добровольности при прохождении соискателями процедуры оценки квалификации, который содержался в более ранних версиях законопроекта. </w:t>
      </w:r>
      <w:r w:rsidRPr="00DD10C4">
        <w:rPr>
          <w:rFonts w:ascii="Times New Roman" w:hAnsi="Times New Roman" w:cs="Times New Roman"/>
          <w:b/>
          <w:sz w:val="28"/>
          <w:szCs w:val="28"/>
        </w:rPr>
        <w:t>Профсоюз также предлагал</w:t>
      </w:r>
      <w:r>
        <w:rPr>
          <w:rFonts w:ascii="Times New Roman" w:hAnsi="Times New Roman" w:cs="Times New Roman"/>
          <w:sz w:val="28"/>
          <w:szCs w:val="28"/>
        </w:rPr>
        <w:t xml:space="preserve"> более четко и последовательно урегулировать в законопроекте, вносящем изменения в ТК РФ, вопросы о том, в отношении каких работников и на основании каких критериев работодатель определяет необходимость проведения независимой оценки квалификации, а также будет ли независимая оценка квалификации по направлению работодателя обязательной для работников. </w:t>
      </w:r>
    </w:p>
    <w:p w:rsidR="001C116B" w:rsidRDefault="001C116B" w:rsidP="001C116B">
      <w:pPr>
        <w:jc w:val="both"/>
        <w:rPr>
          <w:sz w:val="28"/>
          <w:szCs w:val="28"/>
        </w:rPr>
      </w:pPr>
      <w:r>
        <w:rPr>
          <w:sz w:val="28"/>
          <w:szCs w:val="28"/>
        </w:rPr>
        <w:t xml:space="preserve">   </w:t>
      </w:r>
      <w:proofErr w:type="gramStart"/>
      <w:r>
        <w:rPr>
          <w:sz w:val="28"/>
          <w:szCs w:val="28"/>
        </w:rPr>
        <w:t>Часть 3 статьи 1 Федерального закона об оценке квалификации предусматривает, что 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если в отношении соответствующих категорий работников Трудовым кодексом Российской Федерации определены особенности регулирования труда таких работников, в том числе в</w:t>
      </w:r>
      <w:proofErr w:type="gramEnd"/>
      <w:r>
        <w:rPr>
          <w:sz w:val="28"/>
          <w:szCs w:val="28"/>
        </w:rPr>
        <w:t xml:space="preserve"> связи с выполнением работ с вредными и (или) опасными условиями труда.</w:t>
      </w:r>
    </w:p>
    <w:p w:rsidR="001C116B" w:rsidRDefault="001C116B" w:rsidP="001C116B">
      <w:pPr>
        <w:jc w:val="both"/>
        <w:rPr>
          <w:sz w:val="28"/>
          <w:szCs w:val="28"/>
        </w:rPr>
      </w:pPr>
      <w:r>
        <w:rPr>
          <w:sz w:val="28"/>
          <w:szCs w:val="28"/>
        </w:rPr>
        <w:lastRenderedPageBreak/>
        <w:t xml:space="preserve">    Особенности регулирования труда педагогических работников определены главой 52 Трудового кодекса РФ. В сфере образования установлен порядок аттестации педагогических работников, целями которой является подтверждение соответствия педагогических работников занимаемым ими должностям на основе оценки их профессиональной деятельности либо установление квалификационной категории (статья 49 Федерального закона от 29.12.2012 г. № 273-ФЗ «Об образовании в Российской Федерации», далее – Федеральный закон об образовании).</w:t>
      </w:r>
    </w:p>
    <w:p w:rsidR="001C116B" w:rsidRDefault="001C116B" w:rsidP="001C116B">
      <w:pPr>
        <w:autoSpaceDE w:val="0"/>
        <w:ind w:firstLine="540"/>
        <w:jc w:val="both"/>
        <w:rPr>
          <w:sz w:val="28"/>
          <w:szCs w:val="28"/>
        </w:rPr>
      </w:pPr>
      <w:r>
        <w:rPr>
          <w:sz w:val="28"/>
          <w:szCs w:val="28"/>
        </w:rPr>
        <w:t>Часть 4 статьи 51 Федерального закона об образовании устанавливает, что кандидаты на должность руководителя государственной или муниципальной образовательной организац</w:t>
      </w:r>
      <w:proofErr w:type="gramStart"/>
      <w:r>
        <w:rPr>
          <w:sz w:val="28"/>
          <w:szCs w:val="28"/>
        </w:rPr>
        <w:t>ии и ее</w:t>
      </w:r>
      <w:proofErr w:type="gramEnd"/>
      <w:r>
        <w:rPr>
          <w:sz w:val="28"/>
          <w:szCs w:val="28"/>
        </w:rPr>
        <w:t xml:space="preserve"> руководитель проходят обязательную аттестацию (за исключением ректоров федеральных университетов и руководителей, которые в случаях, установленных федеральными законами,  назначаются Президентом Российской Федерации). </w:t>
      </w:r>
    </w:p>
    <w:p w:rsidR="001C116B" w:rsidRDefault="001C116B" w:rsidP="001C116B">
      <w:pPr>
        <w:pStyle w:val="ConsPlusNormal"/>
        <w:spacing w:line="10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В соответствии с Федеральным законом об образовании лица, желающие реализовать право на занятие педагогической деятельностью, и кандидаты на должность руководителей образовательных организаций </w:t>
      </w:r>
      <w:r>
        <w:rPr>
          <w:rFonts w:ascii="Times New Roman" w:eastAsia="Calibri" w:hAnsi="Times New Roman" w:cs="Times New Roman"/>
          <w:sz w:val="28"/>
          <w:szCs w:val="28"/>
        </w:rPr>
        <w:t>должны иметь необходимый образовательный ценз и соответствовать квалификационным требованиям, указанным в квалификационных справочниках, по соответствующим должностям педагогических работников либо руководителей образовательных организаций и (или) профессиональным стандартам.</w:t>
      </w:r>
    </w:p>
    <w:p w:rsidR="001C116B" w:rsidRDefault="001C116B" w:rsidP="001C116B">
      <w:pPr>
        <w:pStyle w:val="ConsPlusNormal"/>
        <w:spacing w:line="100" w:lineRule="atLeast"/>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Однако вопрос о том, может ли прохождение процедуры аттестации педагогическими работниками на соответствие занимаемой должности либо на присвоение той или иной категории исключить необходимость прохождения независимой оценки квалификации на соответствие профессиональным стандартам в случае направления работника работодателем, продолжает оставаться актуальным.</w:t>
      </w:r>
    </w:p>
    <w:p w:rsidR="001C116B" w:rsidRDefault="001C116B" w:rsidP="001C116B">
      <w:pPr>
        <w:pStyle w:val="ConsPlusNormal"/>
        <w:spacing w:line="100" w:lineRule="atLeast"/>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связи с тем, что и другие важные вопросы во вновь принятых федеральных законах урегулированы недостаточно четко, 15 июля 2016 г. Профсоюз направил в адрес Министра труда и социальной защиты РФ М.А. </w:t>
      </w:r>
      <w:proofErr w:type="spellStart"/>
      <w:r>
        <w:rPr>
          <w:rFonts w:ascii="Times New Roman" w:eastAsia="Calibri" w:hAnsi="Times New Roman" w:cs="Times New Roman"/>
          <w:sz w:val="28"/>
          <w:szCs w:val="28"/>
        </w:rPr>
        <w:t>Топилина</w:t>
      </w:r>
      <w:proofErr w:type="spellEnd"/>
      <w:r>
        <w:rPr>
          <w:rFonts w:ascii="Times New Roman" w:eastAsia="Calibri" w:hAnsi="Times New Roman" w:cs="Times New Roman"/>
          <w:sz w:val="28"/>
          <w:szCs w:val="28"/>
        </w:rPr>
        <w:t xml:space="preserve"> письмо с просьбой к Минтруду России дать </w:t>
      </w:r>
      <w:r>
        <w:rPr>
          <w:rFonts w:ascii="Times New Roman" w:hAnsi="Times New Roman" w:cs="Times New Roman"/>
          <w:sz w:val="28"/>
          <w:szCs w:val="28"/>
        </w:rPr>
        <w:t>разъяснения о том, распространяется ли действие Федерального закона от 3 июля 2016 г. № 238-ФЗ «О независимой оценке квалификации» на</w:t>
      </w:r>
      <w:proofErr w:type="gramEnd"/>
      <w:r>
        <w:rPr>
          <w:rFonts w:ascii="Times New Roman" w:hAnsi="Times New Roman" w:cs="Times New Roman"/>
          <w:sz w:val="28"/>
          <w:szCs w:val="28"/>
        </w:rPr>
        <w:t xml:space="preserve"> педагогических работников, руководителей и иные категории работников в сфере образования, где могут создаваться квалификационные советы, либо в отношении них действует часть 3 статьи 1 Федерального закона об оценке квалификации, исключающая необходимость прохождения указанными категориями работников образовательных организаций </w:t>
      </w:r>
      <w:r>
        <w:rPr>
          <w:rFonts w:ascii="Times New Roman" w:eastAsia="Calibri" w:hAnsi="Times New Roman" w:cs="Times New Roman"/>
          <w:sz w:val="28"/>
          <w:szCs w:val="28"/>
        </w:rPr>
        <w:t>независимой оценки квалификации.</w:t>
      </w:r>
    </w:p>
    <w:p w:rsidR="001C116B" w:rsidRDefault="001C116B" w:rsidP="001C116B">
      <w:pPr>
        <w:pStyle w:val="ConsPlusNormal"/>
        <w:spacing w:line="100" w:lineRule="atLeast"/>
        <w:ind w:firstLine="708"/>
        <w:jc w:val="both"/>
        <w:rPr>
          <w:rFonts w:ascii="Times New Roman" w:eastAsia="Calibri" w:hAnsi="Times New Roman" w:cs="Times New Roman"/>
          <w:sz w:val="28"/>
          <w:szCs w:val="28"/>
        </w:rPr>
      </w:pPr>
    </w:p>
    <w:p w:rsidR="001C116B" w:rsidRDefault="001C116B" w:rsidP="001C116B">
      <w:pPr>
        <w:pStyle w:val="ConsPlusNormal"/>
        <w:spacing w:line="100" w:lineRule="atLeast"/>
        <w:ind w:firstLine="0"/>
        <w:jc w:val="center"/>
        <w:rPr>
          <w:rFonts w:ascii="Times New Roman" w:eastAsia="Calibri" w:hAnsi="Times New Roman" w:cs="Times New Roman"/>
          <w:b/>
          <w:sz w:val="28"/>
          <w:szCs w:val="28"/>
        </w:rPr>
      </w:pPr>
      <w:r>
        <w:rPr>
          <w:rFonts w:ascii="Times New Roman" w:eastAsia="Calibri" w:hAnsi="Times New Roman" w:cs="Times New Roman"/>
          <w:b/>
          <w:sz w:val="28"/>
          <w:szCs w:val="28"/>
        </w:rPr>
        <w:t>О профессиональном стандарте «Педагог»</w:t>
      </w:r>
    </w:p>
    <w:p w:rsidR="001C116B" w:rsidRDefault="001C116B" w:rsidP="001C116B">
      <w:pPr>
        <w:pStyle w:val="ConsPlusNormal"/>
        <w:spacing w:line="100" w:lineRule="atLeast"/>
        <w:ind w:firstLine="0"/>
        <w:jc w:val="center"/>
        <w:rPr>
          <w:rFonts w:ascii="Times New Roman" w:hAnsi="Times New Roman" w:cs="Times New Roman"/>
          <w:sz w:val="28"/>
          <w:szCs w:val="28"/>
        </w:rPr>
      </w:pPr>
      <w:r>
        <w:rPr>
          <w:rFonts w:ascii="Times New Roman" w:eastAsia="Calibri" w:hAnsi="Times New Roman" w:cs="Times New Roman"/>
          <w:b/>
          <w:sz w:val="28"/>
          <w:szCs w:val="28"/>
        </w:rPr>
        <w:t xml:space="preserve">Вопросы применения </w:t>
      </w:r>
      <w:proofErr w:type="spellStart"/>
      <w:r>
        <w:rPr>
          <w:rFonts w:ascii="Times New Roman" w:eastAsia="Calibri" w:hAnsi="Times New Roman" w:cs="Times New Roman"/>
          <w:b/>
          <w:sz w:val="28"/>
          <w:szCs w:val="28"/>
        </w:rPr>
        <w:t>профстандартов</w:t>
      </w:r>
      <w:proofErr w:type="spellEnd"/>
    </w:p>
    <w:p w:rsidR="001C116B" w:rsidRDefault="001C116B" w:rsidP="001C116B">
      <w:pPr>
        <w:ind w:firstLine="544"/>
        <w:jc w:val="both"/>
        <w:rPr>
          <w:b/>
          <w:sz w:val="28"/>
          <w:szCs w:val="28"/>
        </w:rPr>
      </w:pPr>
      <w:r>
        <w:rPr>
          <w:sz w:val="28"/>
          <w:szCs w:val="28"/>
        </w:rPr>
        <w:t xml:space="preserve">В соответствии с приказом Минтруда России от 18 октября 2013 г. </w:t>
      </w:r>
      <w:r>
        <w:rPr>
          <w:sz w:val="28"/>
          <w:szCs w:val="28"/>
        </w:rPr>
        <w:lastRenderedPageBreak/>
        <w:t xml:space="preserve">№ 544н (в редакции приказа Минтруда России от 25.12.2014 № 1115н) </w:t>
      </w:r>
      <w:r w:rsidRPr="003C1560">
        <w:rPr>
          <w:sz w:val="28"/>
          <w:szCs w:val="28"/>
        </w:rPr>
        <w:t xml:space="preserve">начало применения работодателями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(далее – </w:t>
      </w:r>
      <w:proofErr w:type="spellStart"/>
      <w:r w:rsidRPr="003C1560">
        <w:rPr>
          <w:sz w:val="28"/>
          <w:szCs w:val="28"/>
        </w:rPr>
        <w:t>профстандарт</w:t>
      </w:r>
      <w:proofErr w:type="spellEnd"/>
      <w:r w:rsidRPr="003C1560">
        <w:rPr>
          <w:sz w:val="28"/>
          <w:szCs w:val="28"/>
        </w:rPr>
        <w:t xml:space="preserve"> «Педагог»)</w:t>
      </w:r>
      <w:r>
        <w:rPr>
          <w:b/>
          <w:sz w:val="28"/>
          <w:szCs w:val="28"/>
        </w:rPr>
        <w:t xml:space="preserve"> определено с 1 января 2017 года.</w:t>
      </w:r>
    </w:p>
    <w:p w:rsidR="001C116B" w:rsidRPr="003C1560" w:rsidRDefault="003C1560" w:rsidP="001C116B">
      <w:pPr>
        <w:jc w:val="both"/>
        <w:rPr>
          <w:sz w:val="28"/>
          <w:szCs w:val="28"/>
        </w:rPr>
      </w:pPr>
      <w:r>
        <w:rPr>
          <w:b/>
          <w:sz w:val="28"/>
          <w:szCs w:val="28"/>
        </w:rPr>
        <w:t xml:space="preserve">     </w:t>
      </w:r>
      <w:proofErr w:type="gramStart"/>
      <w:r w:rsidR="001C116B">
        <w:rPr>
          <w:b/>
          <w:sz w:val="28"/>
          <w:szCs w:val="28"/>
        </w:rPr>
        <w:t>ЦС Профсоюза</w:t>
      </w:r>
      <w:r w:rsidR="001C116B">
        <w:rPr>
          <w:sz w:val="28"/>
          <w:szCs w:val="28"/>
        </w:rPr>
        <w:t xml:space="preserve"> </w:t>
      </w:r>
      <w:r w:rsidR="001C116B" w:rsidRPr="003C1560">
        <w:rPr>
          <w:sz w:val="28"/>
          <w:szCs w:val="28"/>
        </w:rPr>
        <w:t>в мае 2016 г. обратился к Министру образования и науки Российской Федерации Д.В. Ливанову с предложением рассмотреть вопрос о возможности переноса срока начала применения профстандарта «Педагог»</w:t>
      </w:r>
      <w:r w:rsidR="001C116B">
        <w:rPr>
          <w:b/>
          <w:sz w:val="28"/>
          <w:szCs w:val="28"/>
        </w:rPr>
        <w:t xml:space="preserve"> на 01 сентября 2020 года </w:t>
      </w:r>
      <w:r w:rsidR="001C116B" w:rsidRPr="003C1560">
        <w:rPr>
          <w:sz w:val="28"/>
          <w:szCs w:val="28"/>
        </w:rPr>
        <w:t>в связи с необходимостью продолжения его апробации и отсутствием реальных условий для его применения по установленным направлениям на территории всей страны, а также начать разработку профессионального</w:t>
      </w:r>
      <w:proofErr w:type="gramEnd"/>
      <w:r w:rsidR="001C116B" w:rsidRPr="003C1560">
        <w:rPr>
          <w:sz w:val="28"/>
          <w:szCs w:val="28"/>
        </w:rPr>
        <w:t xml:space="preserve"> стандарта «Педагог» в новой редакции. </w:t>
      </w:r>
    </w:p>
    <w:p w:rsidR="001C116B" w:rsidRDefault="001C116B" w:rsidP="001C116B">
      <w:pPr>
        <w:pStyle w:val="13"/>
        <w:ind w:left="0" w:firstLine="709"/>
        <w:jc w:val="both"/>
        <w:rPr>
          <w:sz w:val="28"/>
          <w:szCs w:val="28"/>
        </w:rPr>
      </w:pPr>
      <w:proofErr w:type="gramStart"/>
      <w:r w:rsidRPr="003C1560">
        <w:rPr>
          <w:sz w:val="28"/>
          <w:szCs w:val="28"/>
        </w:rPr>
        <w:t xml:space="preserve">После проведения целого ряда консультаций представителей ЦС Профсоюза и Минобрнауки России, на состоявшемся в июле 2016 года совещании у Министра образования и науки РФ Д.В. Ливанова было принято решение </w:t>
      </w:r>
      <w:r>
        <w:rPr>
          <w:b/>
          <w:sz w:val="28"/>
          <w:szCs w:val="28"/>
        </w:rPr>
        <w:t xml:space="preserve">поддержать предложение Профсоюза </w:t>
      </w:r>
      <w:r w:rsidRPr="003C1560">
        <w:rPr>
          <w:sz w:val="28"/>
          <w:szCs w:val="28"/>
        </w:rPr>
        <w:t>о целесообразности переноса  даты начала применения профстандарта «Педагог» (но с уточнением Министерством срока переноса -</w:t>
      </w:r>
      <w:r>
        <w:rPr>
          <w:b/>
          <w:sz w:val="28"/>
          <w:szCs w:val="28"/>
        </w:rPr>
        <w:t xml:space="preserve"> 01 сентября 2019 г.)</w:t>
      </w:r>
      <w:r>
        <w:rPr>
          <w:sz w:val="28"/>
          <w:szCs w:val="28"/>
        </w:rPr>
        <w:t xml:space="preserve"> в целях подготовки обсужденных в ходе совещания изменений его</w:t>
      </w:r>
      <w:proofErr w:type="gramEnd"/>
      <w:r>
        <w:rPr>
          <w:sz w:val="28"/>
          <w:szCs w:val="28"/>
        </w:rPr>
        <w:t xml:space="preserve"> редакции на основе совместного развернутого анализа существующей системы педагогического образования, а также системы повышения квалификации учителей.</w:t>
      </w:r>
    </w:p>
    <w:p w:rsidR="001C116B" w:rsidRDefault="001C116B" w:rsidP="001C116B">
      <w:pPr>
        <w:pStyle w:val="13"/>
        <w:ind w:left="0" w:firstLine="709"/>
        <w:jc w:val="both"/>
        <w:rPr>
          <w:b/>
          <w:sz w:val="28"/>
          <w:szCs w:val="28"/>
        </w:rPr>
      </w:pPr>
      <w:proofErr w:type="gramStart"/>
      <w:r>
        <w:rPr>
          <w:sz w:val="28"/>
          <w:szCs w:val="28"/>
        </w:rPr>
        <w:t>Кроме того, Минобрнауки России было принято решение о возможности выстраивания системы профессионального роста учителя через расширение перечня должностей по данной должности (дифференцированных в зависимости от уровня сложности и ответственности выполняемых функций) с учетом принятых обязательств о проработке изменений в действующее нормативное правовое регулирование в части установленных действующим законодательством прав и социальных гарантий учителей (включая право на досрочное назначение трудовой пенсии</w:t>
      </w:r>
      <w:proofErr w:type="gramEnd"/>
      <w:r>
        <w:rPr>
          <w:sz w:val="28"/>
          <w:szCs w:val="28"/>
        </w:rPr>
        <w:t xml:space="preserve"> по старости) </w:t>
      </w:r>
      <w:r>
        <w:rPr>
          <w:b/>
          <w:sz w:val="28"/>
          <w:szCs w:val="28"/>
        </w:rPr>
        <w:t>с целью недопущения ухудшения положения учителей, претендующих в перспективе на замещение новых учительских должностей.</w:t>
      </w:r>
    </w:p>
    <w:p w:rsidR="001C116B" w:rsidRDefault="001C116B" w:rsidP="001C116B">
      <w:pPr>
        <w:pStyle w:val="13"/>
        <w:ind w:left="0" w:firstLine="709"/>
        <w:jc w:val="both"/>
        <w:rPr>
          <w:sz w:val="28"/>
          <w:szCs w:val="28"/>
        </w:rPr>
      </w:pPr>
      <w:r>
        <w:rPr>
          <w:sz w:val="28"/>
          <w:szCs w:val="28"/>
        </w:rPr>
        <w:t xml:space="preserve">В число принятых на совещании решений также вошло предложение </w:t>
      </w:r>
      <w:proofErr w:type="spellStart"/>
      <w:r>
        <w:rPr>
          <w:sz w:val="28"/>
          <w:szCs w:val="28"/>
        </w:rPr>
        <w:t>Рособрнадзора</w:t>
      </w:r>
      <w:proofErr w:type="spellEnd"/>
      <w:r>
        <w:rPr>
          <w:sz w:val="28"/>
          <w:szCs w:val="28"/>
        </w:rPr>
        <w:t xml:space="preserve"> о </w:t>
      </w:r>
      <w:r>
        <w:rPr>
          <w:b/>
          <w:sz w:val="28"/>
          <w:szCs w:val="28"/>
        </w:rPr>
        <w:t>необходимости формирования единой системы аттестации</w:t>
      </w:r>
      <w:r>
        <w:rPr>
          <w:sz w:val="28"/>
          <w:szCs w:val="28"/>
        </w:rPr>
        <w:t xml:space="preserve"> педагогических работников через разработку на федеральном уровне единых контрольных измерительных материалов по профессиональным компетенциям. </w:t>
      </w:r>
    </w:p>
    <w:p w:rsidR="001C116B" w:rsidRDefault="001C116B" w:rsidP="001C116B">
      <w:pPr>
        <w:pStyle w:val="13"/>
        <w:ind w:left="0" w:firstLine="709"/>
        <w:jc w:val="both"/>
        <w:rPr>
          <w:sz w:val="28"/>
          <w:szCs w:val="28"/>
        </w:rPr>
      </w:pPr>
      <w:proofErr w:type="gramStart"/>
      <w:r>
        <w:rPr>
          <w:sz w:val="28"/>
          <w:szCs w:val="28"/>
        </w:rPr>
        <w:t>По итогам состоявшегося совещания Министр образования и науки РФ Д.В. Ливанов обратился к Министру труда и социальной защиты М.А. </w:t>
      </w:r>
      <w:proofErr w:type="spellStart"/>
      <w:r>
        <w:rPr>
          <w:sz w:val="28"/>
          <w:szCs w:val="28"/>
        </w:rPr>
        <w:t>Топилину</w:t>
      </w:r>
      <w:proofErr w:type="spellEnd"/>
      <w:r>
        <w:rPr>
          <w:sz w:val="28"/>
          <w:szCs w:val="28"/>
        </w:rPr>
        <w:t xml:space="preserve"> с информацией о том, что Минобрнауки России в соответствии с поручением Правительства РФ во исполнение перечня поручений Президента РФ по итогам заседания Государственного Совета РФ, состоявшегося 23.12.2015 года, подготовлены и представлены в </w:t>
      </w:r>
      <w:r>
        <w:rPr>
          <w:sz w:val="28"/>
          <w:szCs w:val="28"/>
        </w:rPr>
        <w:lastRenderedPageBreak/>
        <w:t>Правительство РФ с проектом доклада Президенту</w:t>
      </w:r>
      <w:proofErr w:type="gramEnd"/>
      <w:r>
        <w:rPr>
          <w:sz w:val="28"/>
          <w:szCs w:val="28"/>
        </w:rPr>
        <w:t xml:space="preserve"> РФ предложения о формировании </w:t>
      </w:r>
      <w:r w:rsidRPr="00F80E65">
        <w:rPr>
          <w:b/>
          <w:sz w:val="28"/>
          <w:szCs w:val="28"/>
        </w:rPr>
        <w:t>национальной системы учительского роста (НСУР</w:t>
      </w:r>
      <w:r>
        <w:rPr>
          <w:sz w:val="28"/>
          <w:szCs w:val="28"/>
        </w:rPr>
        <w:t>), направленной, в частности, на установление для педагогических работников уровней владения профессиональными компетенциями, подтвержденными результатами аттестации.</w:t>
      </w:r>
    </w:p>
    <w:p w:rsidR="001C116B" w:rsidRDefault="001C116B" w:rsidP="001C116B">
      <w:pPr>
        <w:pStyle w:val="13"/>
        <w:ind w:left="0" w:firstLine="709"/>
        <w:jc w:val="both"/>
        <w:rPr>
          <w:b/>
          <w:sz w:val="28"/>
          <w:szCs w:val="28"/>
        </w:rPr>
      </w:pPr>
      <w:proofErr w:type="gramStart"/>
      <w:r>
        <w:rPr>
          <w:sz w:val="28"/>
          <w:szCs w:val="28"/>
        </w:rPr>
        <w:t xml:space="preserve">Для введения НСУР </w:t>
      </w:r>
      <w:r>
        <w:rPr>
          <w:b/>
          <w:sz w:val="28"/>
          <w:szCs w:val="28"/>
        </w:rPr>
        <w:t xml:space="preserve">Минобрнауки России считает необходимым внесение изменений в </w:t>
      </w:r>
      <w:proofErr w:type="spellStart"/>
      <w:r>
        <w:rPr>
          <w:b/>
          <w:sz w:val="28"/>
          <w:szCs w:val="28"/>
        </w:rPr>
        <w:t>профстандарт</w:t>
      </w:r>
      <w:proofErr w:type="spellEnd"/>
      <w:r>
        <w:rPr>
          <w:b/>
          <w:sz w:val="28"/>
          <w:szCs w:val="28"/>
        </w:rPr>
        <w:t xml:space="preserve"> «Педагог», а также в нормативные правовые акты с целью уточнения номенклатуры должностей и порядка аттестации педагогических работников с учетом сохранения права на досрочное назначение трудовой пенсии через установление тождественности</w:t>
      </w:r>
      <w:r>
        <w:rPr>
          <w:sz w:val="28"/>
          <w:szCs w:val="28"/>
        </w:rPr>
        <w:t xml:space="preserve"> для лиц, замещающих новые должности в системе должностей педагогических работников, а также других установленных законодательством прав и социальных гарантий, </w:t>
      </w:r>
      <w:r>
        <w:rPr>
          <w:b/>
          <w:sz w:val="28"/>
          <w:szCs w:val="28"/>
        </w:rPr>
        <w:t>в</w:t>
      </w:r>
      <w:proofErr w:type="gramEnd"/>
      <w:r>
        <w:rPr>
          <w:b/>
          <w:sz w:val="28"/>
          <w:szCs w:val="28"/>
        </w:rPr>
        <w:t xml:space="preserve"> связи с чем в настоящее время разрабатывается «дорожная карта», рассчитанная до 01 сентября 2019 г. по формированию и введению НСУР, </w:t>
      </w:r>
      <w:r w:rsidRPr="003C1560">
        <w:rPr>
          <w:sz w:val="28"/>
          <w:szCs w:val="28"/>
        </w:rPr>
        <w:t>включающая комплексную апробацию и внедрение ее базовых элементов, а также информационно-методическое сопровождение указанных мероприятий.</w:t>
      </w:r>
    </w:p>
    <w:p w:rsidR="001C116B" w:rsidRPr="003C1560" w:rsidRDefault="001C116B" w:rsidP="001C116B">
      <w:pPr>
        <w:ind w:firstLine="544"/>
        <w:jc w:val="both"/>
        <w:rPr>
          <w:b/>
          <w:bCs/>
          <w:iCs/>
          <w:sz w:val="28"/>
          <w:szCs w:val="28"/>
        </w:rPr>
      </w:pPr>
      <w:r w:rsidRPr="003C1560">
        <w:rPr>
          <w:b/>
          <w:bCs/>
          <w:iCs/>
          <w:sz w:val="28"/>
          <w:szCs w:val="28"/>
        </w:rPr>
        <w:t xml:space="preserve">Обращаем внимание руководителей региональных организаций Профсоюза на то, что работа над формированием нормативной правовой базы по всем вопросам применения </w:t>
      </w:r>
      <w:proofErr w:type="spellStart"/>
      <w:r w:rsidRPr="003C1560">
        <w:rPr>
          <w:b/>
          <w:bCs/>
          <w:iCs/>
          <w:sz w:val="28"/>
          <w:szCs w:val="28"/>
        </w:rPr>
        <w:t>профстандартов</w:t>
      </w:r>
      <w:proofErr w:type="spellEnd"/>
      <w:r w:rsidRPr="003C1560">
        <w:rPr>
          <w:b/>
          <w:bCs/>
          <w:iCs/>
          <w:sz w:val="28"/>
          <w:szCs w:val="28"/>
        </w:rPr>
        <w:t xml:space="preserve"> в Российской Федерации продолжается. </w:t>
      </w:r>
    </w:p>
    <w:p w:rsidR="001C116B" w:rsidRDefault="001C116B" w:rsidP="001C116B">
      <w:pPr>
        <w:ind w:firstLine="544"/>
        <w:rPr>
          <w:b/>
          <w:bCs/>
          <w:i/>
          <w:iCs/>
          <w:sz w:val="28"/>
          <w:szCs w:val="28"/>
        </w:rPr>
      </w:pPr>
    </w:p>
    <w:p w:rsidR="001C116B" w:rsidRPr="003C1560" w:rsidRDefault="001C116B" w:rsidP="001C116B">
      <w:pPr>
        <w:ind w:firstLine="544"/>
        <w:jc w:val="both"/>
        <w:rPr>
          <w:bCs/>
          <w:sz w:val="28"/>
          <w:szCs w:val="28"/>
        </w:rPr>
      </w:pPr>
      <w:bookmarkStart w:id="1" w:name="Par0"/>
      <w:bookmarkEnd w:id="1"/>
      <w:r w:rsidRPr="003C1560">
        <w:rPr>
          <w:bCs/>
          <w:sz w:val="28"/>
          <w:szCs w:val="28"/>
        </w:rPr>
        <w:t xml:space="preserve">В соответствии со статьей 195.3 Трудового кодекса РФ Минтруд России вправе давать разъяснения по вопросам применения профессиональных стандартов, а на основании пункта 7 постановления Правительства РФ Минтруд России обязан давать разъяснения по вопросам применения указанного постановления Правительства РФ. </w:t>
      </w:r>
    </w:p>
    <w:p w:rsidR="001C116B" w:rsidRDefault="001C116B" w:rsidP="001C116B">
      <w:pPr>
        <w:pStyle w:val="ConsPlusNormal"/>
        <w:spacing w:line="100" w:lineRule="atLeast"/>
        <w:jc w:val="both"/>
        <w:rPr>
          <w:rFonts w:ascii="Times New Roman" w:eastAsia="Calibri" w:hAnsi="Times New Roman" w:cs="Times New Roman"/>
          <w:sz w:val="28"/>
          <w:szCs w:val="28"/>
        </w:rPr>
      </w:pPr>
      <w:r w:rsidRPr="003C1560">
        <w:rPr>
          <w:rFonts w:ascii="Times New Roman" w:hAnsi="Times New Roman" w:cs="Times New Roman"/>
          <w:bCs/>
          <w:sz w:val="28"/>
          <w:szCs w:val="28"/>
        </w:rPr>
        <w:t xml:space="preserve">В настоящее время Минтруд России  разработал проект </w:t>
      </w:r>
      <w:r w:rsidRPr="003C1560">
        <w:rPr>
          <w:rFonts w:ascii="Times New Roman" w:eastAsia="Calibri" w:hAnsi="Times New Roman" w:cs="Times New Roman"/>
          <w:bCs/>
          <w:sz w:val="28"/>
          <w:szCs w:val="28"/>
        </w:rPr>
        <w:t>приказа Министерства труда и социальной защиты Российской Федерации «Об утверждении Разъяснений по вопросам применения профессиональных стандартов»</w:t>
      </w:r>
      <w:r w:rsidRPr="003C1560">
        <w:rPr>
          <w:rFonts w:ascii="Times New Roman" w:eastAsia="Calibri" w:hAnsi="Times New Roman" w:cs="Times New Roman"/>
          <w:sz w:val="28"/>
          <w:szCs w:val="28"/>
        </w:rPr>
        <w:t>,</w:t>
      </w:r>
      <w:r>
        <w:rPr>
          <w:rFonts w:ascii="Times New Roman" w:eastAsia="Calibri" w:hAnsi="Times New Roman" w:cs="Times New Roman"/>
          <w:sz w:val="28"/>
          <w:szCs w:val="28"/>
        </w:rPr>
        <w:t xml:space="preserve"> который размещен на сайте</w:t>
      </w:r>
      <w:r>
        <w:rPr>
          <w:rFonts w:ascii="Times New Roman" w:hAnsi="Times New Roman" w:cs="Times New Roman"/>
          <w:sz w:val="28"/>
          <w:szCs w:val="28"/>
        </w:rPr>
        <w:t xml:space="preserve"> </w:t>
      </w:r>
      <w:hyperlink r:id="rId9" w:history="1">
        <w:r>
          <w:rPr>
            <w:rStyle w:val="a3"/>
            <w:rFonts w:ascii="Times New Roman" w:hAnsi="Times New Roman" w:cs="Times New Roman"/>
            <w:sz w:val="28"/>
            <w:szCs w:val="28"/>
          </w:rPr>
          <w:t>http://regulation.gov.ru/projects#</w:t>
        </w:r>
      </w:hyperlink>
      <w:r>
        <w:rPr>
          <w:rFonts w:ascii="Times New Roman" w:hAnsi="Times New Roman" w:cs="Times New Roman"/>
          <w:sz w:val="28"/>
          <w:szCs w:val="28"/>
        </w:rPr>
        <w:t xml:space="preserve"> </w:t>
      </w:r>
      <w:r>
        <w:rPr>
          <w:rFonts w:ascii="Times New Roman" w:eastAsia="Calibri" w:hAnsi="Times New Roman" w:cs="Times New Roman"/>
          <w:sz w:val="28"/>
          <w:szCs w:val="28"/>
        </w:rPr>
        <w:t xml:space="preserve">18 июля 2016 г. и неоднократно обсуждался на заседаниях рабочих групп РТК с участием  Профсоюза. </w:t>
      </w:r>
      <w:r>
        <w:rPr>
          <w:rFonts w:ascii="Times New Roman" w:eastAsia="Calibri" w:hAnsi="Times New Roman" w:cs="Times New Roman"/>
          <w:b/>
          <w:bCs/>
          <w:sz w:val="28"/>
          <w:szCs w:val="28"/>
        </w:rPr>
        <w:t>Свои замечания и предложения, касающиеся данного проекта приказа, а также особенностей применения профессиональных стандартов в сфере образования, Профсоюз направил в РТК и Минтруд России.</w:t>
      </w:r>
    </w:p>
    <w:p w:rsidR="001C116B" w:rsidRDefault="001C116B" w:rsidP="001C116B">
      <w:pPr>
        <w:pStyle w:val="ConsPlusNormal"/>
        <w:spacing w:line="10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Кроме того, 15 июля 2016 г. Профсоюз направил Министру труда и социальной защиты Российской Федерации М.А. </w:t>
      </w:r>
      <w:proofErr w:type="spellStart"/>
      <w:r>
        <w:rPr>
          <w:rFonts w:ascii="Times New Roman" w:eastAsia="Calibri" w:hAnsi="Times New Roman" w:cs="Times New Roman"/>
          <w:sz w:val="28"/>
          <w:szCs w:val="28"/>
        </w:rPr>
        <w:t>Топилину</w:t>
      </w:r>
      <w:proofErr w:type="spellEnd"/>
      <w:r>
        <w:rPr>
          <w:rFonts w:ascii="Times New Roman" w:eastAsia="Calibri" w:hAnsi="Times New Roman" w:cs="Times New Roman"/>
          <w:sz w:val="28"/>
          <w:szCs w:val="28"/>
        </w:rPr>
        <w:t xml:space="preserve"> письмо, содержащее ряд вопросов в отношении особенностей применения профессиональных стандартов, которые не нашли своего отражения в постановлении Правител</w:t>
      </w:r>
      <w:r w:rsidR="003C1560">
        <w:rPr>
          <w:rFonts w:ascii="Times New Roman" w:eastAsia="Calibri" w:hAnsi="Times New Roman" w:cs="Times New Roman"/>
          <w:sz w:val="28"/>
          <w:szCs w:val="28"/>
        </w:rPr>
        <w:t>ьства РФ от 27.06.2016 г. № 584.</w:t>
      </w:r>
      <w:r>
        <w:rPr>
          <w:rFonts w:ascii="Times New Roman" w:eastAsia="Calibri" w:hAnsi="Times New Roman" w:cs="Times New Roman"/>
          <w:sz w:val="28"/>
          <w:szCs w:val="28"/>
        </w:rPr>
        <w:t xml:space="preserve"> </w:t>
      </w:r>
    </w:p>
    <w:p w:rsidR="001C116B" w:rsidRDefault="001C116B" w:rsidP="001C116B">
      <w:pPr>
        <w:pStyle w:val="ConsPlusNormal"/>
        <w:spacing w:line="100" w:lineRule="atLeast"/>
        <w:ind w:firstLine="540"/>
        <w:jc w:val="both"/>
        <w:rPr>
          <w:rFonts w:ascii="Times New Roman" w:eastAsia="Calibri" w:hAnsi="Times New Roman" w:cs="Times New Roman"/>
          <w:sz w:val="28"/>
          <w:szCs w:val="28"/>
        </w:rPr>
      </w:pPr>
    </w:p>
    <w:p w:rsidR="001C116B" w:rsidRDefault="001C116B" w:rsidP="001C116B">
      <w:pPr>
        <w:pStyle w:val="ConsPlusNormal"/>
        <w:spacing w:line="100" w:lineRule="atLeast"/>
        <w:ind w:firstLine="540"/>
        <w:jc w:val="both"/>
        <w:rPr>
          <w:rFonts w:ascii="Times New Roman" w:eastAsia="Calibri" w:hAnsi="Times New Roman" w:cs="Times New Roman"/>
          <w:b/>
          <w:bCs/>
          <w:sz w:val="28"/>
          <w:szCs w:val="28"/>
        </w:rPr>
      </w:pPr>
      <w:proofErr w:type="gramStart"/>
      <w:r>
        <w:rPr>
          <w:rFonts w:ascii="Times New Roman" w:eastAsia="Calibri" w:hAnsi="Times New Roman" w:cs="Times New Roman"/>
          <w:sz w:val="28"/>
          <w:szCs w:val="28"/>
        </w:rPr>
        <w:t>Обращаем внимание руководителей региональных организаций Профсоюза на тот факт, что</w:t>
      </w:r>
      <w:r>
        <w:rPr>
          <w:rFonts w:ascii="Times New Roman" w:eastAsia="Calibri" w:hAnsi="Times New Roman" w:cs="Times New Roman"/>
          <w:b/>
          <w:bCs/>
          <w:sz w:val="28"/>
          <w:szCs w:val="28"/>
        </w:rPr>
        <w:t xml:space="preserve"> </w:t>
      </w:r>
      <w:r>
        <w:rPr>
          <w:rFonts w:ascii="Times New Roman" w:hAnsi="Times New Roman" w:cs="Times New Roman"/>
          <w:b/>
          <w:bCs/>
          <w:sz w:val="28"/>
          <w:szCs w:val="28"/>
        </w:rPr>
        <w:t xml:space="preserve">28 июля 2016 г. ЦС Профсоюза согласовал </w:t>
      </w:r>
      <w:r>
        <w:rPr>
          <w:rFonts w:ascii="Times New Roman" w:hAnsi="Times New Roman" w:cs="Times New Roman"/>
          <w:b/>
          <w:bCs/>
          <w:sz w:val="28"/>
          <w:szCs w:val="28"/>
        </w:rPr>
        <w:lastRenderedPageBreak/>
        <w:t>направленный Минобрнауки России проект приказа Минтруда России «О внесении изменений в профессиональный стандарт «Педагог</w:t>
      </w:r>
      <w:r>
        <w:rPr>
          <w:rFonts w:ascii="Times New Roman" w:hAnsi="Times New Roman" w:cs="Times New Roman"/>
          <w:sz w:val="28"/>
          <w:szCs w:val="28"/>
        </w:rP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 544н</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 изменением, внесенным приказом Минтруда России от 25 декабря 2014 г. № 1115н, подготовленный на основе предложений Минобрнауки России, ранее согласованных Общероссийским Профсоюзом образования в рамках совместной проработки исполнения поручения Правительства РФ от 18 мая 2016 г. № ОГ-П8-2927</w:t>
      </w:r>
      <w:r>
        <w:rPr>
          <w:rFonts w:ascii="Times New Roman" w:hAnsi="Times New Roman" w:cs="Times New Roman"/>
          <w:b/>
          <w:bCs/>
          <w:sz w:val="28"/>
          <w:szCs w:val="28"/>
        </w:rPr>
        <w:t xml:space="preserve"> по внесению изменений в указанный </w:t>
      </w:r>
      <w:proofErr w:type="spellStart"/>
      <w:r>
        <w:rPr>
          <w:rFonts w:ascii="Times New Roman" w:hAnsi="Times New Roman" w:cs="Times New Roman"/>
          <w:b/>
          <w:bCs/>
          <w:sz w:val="28"/>
          <w:szCs w:val="28"/>
        </w:rPr>
        <w:t>профстандарт</w:t>
      </w:r>
      <w:proofErr w:type="spellEnd"/>
      <w:r>
        <w:rPr>
          <w:rFonts w:ascii="Times New Roman" w:hAnsi="Times New Roman" w:cs="Times New Roman"/>
          <w:b/>
          <w:bCs/>
          <w:sz w:val="28"/>
          <w:szCs w:val="28"/>
        </w:rPr>
        <w:t xml:space="preserve"> «Педагог» в части квалификационных требований, установленных разделом «Требования к образованию и обучению».</w:t>
      </w:r>
      <w:proofErr w:type="gramEnd"/>
      <w:r>
        <w:rPr>
          <w:rFonts w:ascii="Times New Roman" w:hAnsi="Times New Roman" w:cs="Times New Roman"/>
          <w:b/>
          <w:bCs/>
          <w:sz w:val="28"/>
          <w:szCs w:val="28"/>
        </w:rPr>
        <w:t xml:space="preserve"> Указанные изменения предусматривают исключение требований к образованию и обучению учителя и воспитателя, предусматривающих </w:t>
      </w:r>
      <w:r>
        <w:rPr>
          <w:rFonts w:ascii="Times New Roman" w:eastAsia="Calibri" w:hAnsi="Times New Roman" w:cs="Times New Roman"/>
          <w:b/>
          <w:bCs/>
          <w:sz w:val="28"/>
          <w:szCs w:val="28"/>
        </w:rPr>
        <w:t>последующую профессиональную переподготовку по профилю педагогической деятельности.</w:t>
      </w:r>
    </w:p>
    <w:p w:rsidR="001C116B" w:rsidRPr="003C1560" w:rsidRDefault="001C116B" w:rsidP="001C116B">
      <w:pPr>
        <w:pStyle w:val="ConsPlusNormal"/>
        <w:spacing w:line="100" w:lineRule="atLeast"/>
        <w:jc w:val="both"/>
        <w:rPr>
          <w:rFonts w:ascii="Times New Roman" w:eastAsia="Calibri" w:hAnsi="Times New Roman" w:cs="Times New Roman"/>
          <w:sz w:val="28"/>
          <w:szCs w:val="28"/>
        </w:rPr>
      </w:pPr>
      <w:r w:rsidRPr="003C1560">
        <w:rPr>
          <w:rFonts w:ascii="Times New Roman" w:eastAsia="Calibri" w:hAnsi="Times New Roman" w:cs="Times New Roman"/>
          <w:bCs/>
          <w:sz w:val="28"/>
          <w:szCs w:val="28"/>
        </w:rPr>
        <w:t xml:space="preserve">Вместе с тем, по-прежнему </w:t>
      </w:r>
      <w:r w:rsidRPr="003C1560">
        <w:rPr>
          <w:rFonts w:ascii="Times New Roman" w:eastAsia="Calibri" w:hAnsi="Times New Roman" w:cs="Times New Roman"/>
          <w:b/>
          <w:bCs/>
          <w:sz w:val="28"/>
          <w:szCs w:val="28"/>
        </w:rPr>
        <w:t>актуальными остаются вопросы</w:t>
      </w:r>
      <w:r w:rsidRPr="003C1560">
        <w:rPr>
          <w:rFonts w:ascii="Times New Roman" w:eastAsia="Calibri" w:hAnsi="Times New Roman" w:cs="Times New Roman"/>
          <w:bCs/>
          <w:sz w:val="28"/>
          <w:szCs w:val="28"/>
        </w:rPr>
        <w:t xml:space="preserve"> о том, что</w:t>
      </w:r>
      <w:r w:rsidRPr="003C1560">
        <w:rPr>
          <w:rFonts w:ascii="Times New Roman" w:eastAsia="Calibri" w:hAnsi="Times New Roman" w:cs="Times New Roman"/>
          <w:sz w:val="28"/>
          <w:szCs w:val="28"/>
        </w:rPr>
        <w:t xml:space="preserve"> </w:t>
      </w:r>
      <w:r w:rsidRPr="003C1560">
        <w:rPr>
          <w:rFonts w:ascii="Times New Roman" w:eastAsia="Calibri" w:hAnsi="Times New Roman" w:cs="Times New Roman"/>
          <w:bCs/>
          <w:sz w:val="28"/>
          <w:szCs w:val="28"/>
        </w:rPr>
        <w:t>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 а  также – будут ли отменены ЕТКС и ЕКС, и другие вопросы.</w:t>
      </w:r>
    </w:p>
    <w:p w:rsidR="001C116B" w:rsidRDefault="001C116B" w:rsidP="001C116B">
      <w:pPr>
        <w:pStyle w:val="ConsPlusNormal"/>
        <w:spacing w:line="100" w:lineRule="atLeast"/>
        <w:ind w:firstLine="540"/>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В свою очередь,</w:t>
      </w:r>
      <w:r>
        <w:rPr>
          <w:rFonts w:ascii="Times New Roman" w:eastAsia="Calibri" w:hAnsi="Times New Roman" w:cs="Times New Roman"/>
          <w:color w:val="000000"/>
          <w:sz w:val="28"/>
          <w:szCs w:val="28"/>
        </w:rPr>
        <w:t xml:space="preserve"> в </w:t>
      </w:r>
      <w:hyperlink r:id="rId10" w:history="1">
        <w:r>
          <w:rPr>
            <w:rStyle w:val="a3"/>
            <w:rFonts w:ascii="Times New Roman" w:eastAsia="Calibri" w:hAnsi="Times New Roman" w:cs="Times New Roman"/>
            <w:color w:val="000000"/>
            <w:sz w:val="28"/>
            <w:szCs w:val="28"/>
          </w:rPr>
          <w:t>письме</w:t>
        </w:r>
      </w:hyperlink>
      <w:r>
        <w:rPr>
          <w:rFonts w:ascii="Times New Roman" w:eastAsia="Calibri" w:hAnsi="Times New Roman" w:cs="Times New Roman"/>
          <w:color w:val="000000"/>
          <w:sz w:val="28"/>
          <w:szCs w:val="28"/>
        </w:rPr>
        <w:t xml:space="preserve"> Минобрнауки России от 3 марта 2015 года № 08-241 «О переносе срока применения профстандарта педагога» дано важное разъяснение о том, что: «Учитывая, что вступление в силу профстандарта педагога перенесено на 1 января 2017 года, не рекомендуется до указанного срока применять к педагогическим работникам организаций, осуществляющих образовательную деятельность, квалификационные требования, установленные </w:t>
      </w:r>
      <w:proofErr w:type="spellStart"/>
      <w:r>
        <w:rPr>
          <w:rFonts w:ascii="Times New Roman" w:eastAsia="Calibri" w:hAnsi="Times New Roman" w:cs="Times New Roman"/>
          <w:color w:val="000000"/>
          <w:sz w:val="28"/>
          <w:szCs w:val="28"/>
        </w:rPr>
        <w:t>профстандартом</w:t>
      </w:r>
      <w:proofErr w:type="spellEnd"/>
      <w:r>
        <w:rPr>
          <w:rFonts w:ascii="Times New Roman" w:eastAsia="Calibri" w:hAnsi="Times New Roman" w:cs="Times New Roman"/>
          <w:color w:val="000000"/>
          <w:sz w:val="28"/>
          <w:szCs w:val="28"/>
        </w:rPr>
        <w:t xml:space="preserve"> педагога (в том числе при определении необходимости профессиональной переподготовки и аттестации)». </w:t>
      </w:r>
    </w:p>
    <w:p w:rsidR="001C116B" w:rsidRPr="003C1560" w:rsidRDefault="001C116B" w:rsidP="001C116B">
      <w:pPr>
        <w:ind w:firstLine="544"/>
        <w:jc w:val="both"/>
      </w:pPr>
      <w:proofErr w:type="gramStart"/>
      <w:r>
        <w:rPr>
          <w:sz w:val="28"/>
          <w:szCs w:val="28"/>
        </w:rPr>
        <w:t xml:space="preserve">В связи с вышеизложенным, </w:t>
      </w:r>
      <w:r w:rsidRPr="003C1560">
        <w:rPr>
          <w:b/>
          <w:bCs/>
          <w:iCs/>
          <w:sz w:val="28"/>
          <w:szCs w:val="28"/>
        </w:rPr>
        <w:t>Профсоюз считает необходимым проведение региональными (межрегиональными) организациями Профсоюза активной работы по информированию территориальных органов управления в сфере образования, а также руководителей образовательных организаций, поскольку необоснованная и преждевременная инициатива с их стороны в отношении разработки плана мероприятий и любые иные действия, связанные с началом применения профессионального стандарта «Педагог (педагогическая деятельность в сфере дошкольного, начального общего, основного общего</w:t>
      </w:r>
      <w:proofErr w:type="gramEnd"/>
      <w:r w:rsidRPr="003C1560">
        <w:rPr>
          <w:b/>
          <w:bCs/>
          <w:iCs/>
          <w:sz w:val="28"/>
          <w:szCs w:val="28"/>
        </w:rPr>
        <w:t xml:space="preserve">, среднего общего образования) (воспитатель, учитель)» с 01 января 2017 г., </w:t>
      </w:r>
      <w:r w:rsidRPr="003C1560">
        <w:rPr>
          <w:b/>
          <w:bCs/>
          <w:iCs/>
          <w:sz w:val="28"/>
          <w:szCs w:val="28"/>
          <w:u w:val="single"/>
        </w:rPr>
        <w:t>неизбежно приведут к массовым нарушениям трудовых и социальных прав и интересов работников образования</w:t>
      </w:r>
      <w:r w:rsidRPr="003C1560">
        <w:rPr>
          <w:b/>
          <w:bCs/>
          <w:iCs/>
          <w:sz w:val="28"/>
          <w:szCs w:val="28"/>
        </w:rPr>
        <w:t>.</w:t>
      </w:r>
    </w:p>
    <w:p w:rsidR="001C116B" w:rsidRDefault="001C116B" w:rsidP="001C116B">
      <w:pPr>
        <w:ind w:firstLine="544"/>
        <w:jc w:val="both"/>
      </w:pPr>
    </w:p>
    <w:p w:rsidR="001C116B" w:rsidRDefault="001C116B" w:rsidP="001C116B">
      <w:pPr>
        <w:autoSpaceDE w:val="0"/>
        <w:jc w:val="center"/>
        <w:rPr>
          <w:sz w:val="28"/>
          <w:szCs w:val="28"/>
        </w:rPr>
      </w:pPr>
      <w:r>
        <w:rPr>
          <w:b/>
          <w:sz w:val="28"/>
          <w:szCs w:val="28"/>
        </w:rPr>
        <w:t xml:space="preserve">О повышении ответственности работодателей за нарушения </w:t>
      </w:r>
      <w:r>
        <w:rPr>
          <w:b/>
          <w:sz w:val="28"/>
          <w:szCs w:val="28"/>
        </w:rPr>
        <w:lastRenderedPageBreak/>
        <w:t>законодательства в части, касающейся оплаты труда</w:t>
      </w:r>
    </w:p>
    <w:p w:rsidR="003C1560" w:rsidRDefault="001C116B" w:rsidP="001C116B">
      <w:pPr>
        <w:autoSpaceDE w:val="0"/>
        <w:jc w:val="both"/>
        <w:rPr>
          <w:sz w:val="28"/>
          <w:szCs w:val="28"/>
        </w:rPr>
      </w:pPr>
      <w:r>
        <w:rPr>
          <w:sz w:val="28"/>
          <w:szCs w:val="28"/>
        </w:rPr>
        <w:t xml:space="preserve">       </w:t>
      </w:r>
    </w:p>
    <w:p w:rsidR="001C116B" w:rsidRPr="003C1560" w:rsidRDefault="003C1560" w:rsidP="001C116B">
      <w:pPr>
        <w:autoSpaceDE w:val="0"/>
        <w:jc w:val="both"/>
        <w:rPr>
          <w:sz w:val="28"/>
          <w:szCs w:val="28"/>
        </w:rPr>
      </w:pPr>
      <w:r>
        <w:rPr>
          <w:sz w:val="28"/>
          <w:szCs w:val="28"/>
        </w:rPr>
        <w:t xml:space="preserve">     </w:t>
      </w:r>
      <w:r w:rsidR="001C116B" w:rsidRPr="003C1560">
        <w:rPr>
          <w:sz w:val="28"/>
          <w:szCs w:val="28"/>
        </w:rPr>
        <w:t>03 октября 2016 г. вступает в силу Федеральный закон от 03.07.2016 г. №  272-ФЗ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w:t>
      </w:r>
    </w:p>
    <w:p w:rsidR="001C116B" w:rsidRPr="003C1560" w:rsidRDefault="001C116B" w:rsidP="001C116B">
      <w:pPr>
        <w:autoSpaceDE w:val="0"/>
        <w:jc w:val="both"/>
        <w:rPr>
          <w:sz w:val="28"/>
          <w:szCs w:val="28"/>
        </w:rPr>
      </w:pPr>
      <w:r w:rsidRPr="003C1560">
        <w:rPr>
          <w:sz w:val="28"/>
          <w:szCs w:val="28"/>
        </w:rPr>
        <w:t xml:space="preserve">       В соответствии с указанным Федеральным законом у</w:t>
      </w:r>
      <w:r w:rsidRPr="003C1560">
        <w:rPr>
          <w:bCs/>
          <w:sz w:val="28"/>
          <w:szCs w:val="28"/>
        </w:rPr>
        <w:t xml:space="preserve">величен штраф за задержку зарплаты и иных выплат, причитающихся работнику. </w:t>
      </w:r>
    </w:p>
    <w:p w:rsidR="001C116B" w:rsidRDefault="001C116B" w:rsidP="001C116B">
      <w:pPr>
        <w:autoSpaceDE w:val="0"/>
        <w:ind w:firstLine="540"/>
        <w:jc w:val="both"/>
        <w:rPr>
          <w:sz w:val="28"/>
          <w:szCs w:val="28"/>
        </w:rPr>
      </w:pPr>
      <w:r>
        <w:rPr>
          <w:sz w:val="28"/>
          <w:szCs w:val="28"/>
        </w:rPr>
        <w:t>Изменения, внесенные Федеральным законом от 03.07.2016 г №  272-ФЗ в Трудовой кодекс РФ, связаны, в первую очередь с датой выплаты заработной платы, которая с 3 октября 2016 г. должна определяться конкретной датой не позднее 15 календарных дней со дня окончания периода, за который она начислена. Если день выплаты зарплаты совпадает с выходным или нерабочим праздничным днем, ее необходимо выплатить накануне этого дня (статья 136 ТК РФ).</w:t>
      </w:r>
    </w:p>
    <w:p w:rsidR="001C116B" w:rsidRDefault="001C116B" w:rsidP="001C116B">
      <w:pPr>
        <w:autoSpaceDE w:val="0"/>
        <w:ind w:firstLine="540"/>
        <w:jc w:val="both"/>
        <w:rPr>
          <w:sz w:val="28"/>
          <w:szCs w:val="28"/>
        </w:rPr>
      </w:pPr>
      <w:r>
        <w:rPr>
          <w:sz w:val="28"/>
          <w:szCs w:val="28"/>
        </w:rPr>
        <w:t xml:space="preserve">Кроме того, в Трудовом кодексе РФ увеличен размер материальной ответственности работодателя за нарушение срока выплат. Теперь денежная компенсация должна выплачиваться в размере не ниже одной сто пятидесятой действующей в это время ключевой ставки Центрального банка РФ от невыплаченных в срок </w:t>
      </w:r>
      <w:proofErr w:type="gramStart"/>
      <w:r>
        <w:rPr>
          <w:sz w:val="28"/>
          <w:szCs w:val="28"/>
        </w:rPr>
        <w:t>сумм</w:t>
      </w:r>
      <w:proofErr w:type="gramEnd"/>
      <w:r>
        <w:rPr>
          <w:sz w:val="28"/>
          <w:szCs w:val="28"/>
        </w:rPr>
        <w:t xml:space="preserve">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установленный срок зарплаты и (или) других сумм, причитающихся работнику, размер компенсации исчисляется из фактически не выплаченных в срок сумм.  Увеличение размера денежной компенсации может быть предусмотрено условиями коллективного либо трудового договора или локальным нормативным актом. Работодатель обязан ее выплатить независимо от наличия его вины (статья 236 ТК РФ).</w:t>
      </w:r>
    </w:p>
    <w:p w:rsidR="001C116B" w:rsidRDefault="001C116B" w:rsidP="001C116B">
      <w:pPr>
        <w:autoSpaceDE w:val="0"/>
        <w:ind w:firstLine="540"/>
        <w:jc w:val="both"/>
        <w:rPr>
          <w:color w:val="000000"/>
          <w:sz w:val="28"/>
          <w:szCs w:val="28"/>
        </w:rPr>
      </w:pPr>
      <w:bookmarkStart w:id="2" w:name="Par6"/>
      <w:bookmarkEnd w:id="2"/>
      <w:r>
        <w:rPr>
          <w:sz w:val="28"/>
          <w:szCs w:val="28"/>
        </w:rPr>
        <w:t>Еще одно важно изменение в ТК РФ касается сроков исковой давности по трудовым спорам.</w:t>
      </w:r>
    </w:p>
    <w:p w:rsidR="001C116B" w:rsidRDefault="001C116B" w:rsidP="001C116B">
      <w:pPr>
        <w:autoSpaceDE w:val="0"/>
        <w:ind w:firstLine="540"/>
        <w:jc w:val="both"/>
        <w:rPr>
          <w:color w:val="000000"/>
          <w:sz w:val="28"/>
          <w:szCs w:val="28"/>
        </w:rPr>
      </w:pPr>
      <w:r>
        <w:rPr>
          <w:color w:val="000000"/>
          <w:sz w:val="28"/>
          <w:szCs w:val="28"/>
        </w:rPr>
        <w:t xml:space="preserve">Согласно </w:t>
      </w:r>
      <w:hyperlink r:id="rId11" w:history="1">
        <w:r>
          <w:rPr>
            <w:rStyle w:val="a3"/>
            <w:color w:val="000000"/>
            <w:sz w:val="28"/>
            <w:szCs w:val="28"/>
          </w:rPr>
          <w:t>части 1 статьи 392</w:t>
        </w:r>
      </w:hyperlink>
      <w:r>
        <w:rPr>
          <w:color w:val="000000"/>
          <w:sz w:val="28"/>
          <w:szCs w:val="28"/>
        </w:rPr>
        <w:t xml:space="preserve"> ТК РФ работник имеет право обратиться в суд за разрешением индивидуального трудового спора (за исключением спора об увольнении) в течение трех месяцев со дня, когда он узнал или должен был узнать о нарушении своего права.</w:t>
      </w:r>
    </w:p>
    <w:p w:rsidR="001C116B" w:rsidRDefault="001C116B" w:rsidP="001C116B">
      <w:pPr>
        <w:autoSpaceDE w:val="0"/>
        <w:ind w:firstLine="540"/>
        <w:jc w:val="both"/>
        <w:rPr>
          <w:color w:val="000000"/>
          <w:sz w:val="28"/>
          <w:szCs w:val="28"/>
        </w:rPr>
      </w:pPr>
      <w:r>
        <w:rPr>
          <w:color w:val="000000"/>
          <w:sz w:val="28"/>
          <w:szCs w:val="28"/>
        </w:rPr>
        <w:t xml:space="preserve">Если срок обращения в суд пропущен по уважительным причинам, он может быть </w:t>
      </w:r>
      <w:hyperlink r:id="rId12" w:history="1">
        <w:r>
          <w:rPr>
            <w:rStyle w:val="a3"/>
            <w:color w:val="000000"/>
            <w:sz w:val="28"/>
            <w:szCs w:val="28"/>
          </w:rPr>
          <w:t>восстановлен</w:t>
        </w:r>
      </w:hyperlink>
      <w:r>
        <w:rPr>
          <w:color w:val="000000"/>
          <w:sz w:val="28"/>
          <w:szCs w:val="28"/>
        </w:rPr>
        <w:t xml:space="preserve"> судом (</w:t>
      </w:r>
      <w:hyperlink r:id="rId13" w:history="1">
        <w:r>
          <w:rPr>
            <w:rStyle w:val="a3"/>
            <w:color w:val="000000"/>
            <w:sz w:val="28"/>
            <w:szCs w:val="28"/>
          </w:rPr>
          <w:t>ч. 3 ст. 392</w:t>
        </w:r>
      </w:hyperlink>
      <w:r>
        <w:rPr>
          <w:color w:val="000000"/>
          <w:sz w:val="28"/>
          <w:szCs w:val="28"/>
        </w:rPr>
        <w:t xml:space="preserve"> ТК РФ).</w:t>
      </w:r>
    </w:p>
    <w:p w:rsidR="001C116B" w:rsidRDefault="001C116B" w:rsidP="001C116B">
      <w:pPr>
        <w:autoSpaceDE w:val="0"/>
        <w:ind w:firstLine="540"/>
        <w:jc w:val="both"/>
        <w:rPr>
          <w:b/>
        </w:rPr>
      </w:pPr>
      <w:r>
        <w:rPr>
          <w:b/>
          <w:color w:val="000000"/>
          <w:sz w:val="28"/>
          <w:szCs w:val="28"/>
        </w:rPr>
        <w:t>С 3 октября 2016 г. по индивидуальным трудовым спорам о невыплате или неполной выплате зарплаты и других сумм, причитающихся работнику (в том числе при увольнении), он вправе обратиться в суд в течение одного года со дня установленного срока их выплаты (</w:t>
      </w:r>
      <w:hyperlink r:id="rId14" w:history="1">
        <w:r>
          <w:rPr>
            <w:rStyle w:val="a3"/>
            <w:b/>
            <w:color w:val="000000"/>
            <w:sz w:val="28"/>
            <w:szCs w:val="28"/>
          </w:rPr>
          <w:t>часть 2 статьи 392</w:t>
        </w:r>
      </w:hyperlink>
      <w:r>
        <w:rPr>
          <w:b/>
          <w:color w:val="000000"/>
          <w:sz w:val="28"/>
          <w:szCs w:val="28"/>
        </w:rPr>
        <w:t xml:space="preserve"> ТК РФ</w:t>
      </w:r>
      <w:r>
        <w:rPr>
          <w:b/>
          <w:sz w:val="28"/>
          <w:szCs w:val="28"/>
        </w:rPr>
        <w:t>).</w:t>
      </w:r>
    </w:p>
    <w:p w:rsidR="001C116B" w:rsidRDefault="001C116B" w:rsidP="001C116B">
      <w:pPr>
        <w:autoSpaceDE w:val="0"/>
        <w:ind w:firstLine="540"/>
        <w:jc w:val="both"/>
      </w:pPr>
    </w:p>
    <w:p w:rsidR="001C116B" w:rsidRDefault="001C116B" w:rsidP="001C116B">
      <w:pPr>
        <w:jc w:val="center"/>
        <w:rPr>
          <w:b/>
          <w:bCs/>
          <w:sz w:val="28"/>
          <w:szCs w:val="28"/>
        </w:rPr>
      </w:pPr>
      <w:r>
        <w:rPr>
          <w:b/>
          <w:bCs/>
          <w:sz w:val="28"/>
          <w:szCs w:val="28"/>
        </w:rPr>
        <w:t xml:space="preserve">Актуальная информация о «Всероссийском совещании руководителей органов исполнительной власти субъектов Российской Федерации, </w:t>
      </w:r>
      <w:r>
        <w:rPr>
          <w:b/>
          <w:bCs/>
          <w:sz w:val="28"/>
          <w:szCs w:val="28"/>
        </w:rPr>
        <w:lastRenderedPageBreak/>
        <w:t>осуществляющих государственное управление в сфере образования, проведенном Министерством образования и науки Российской Федерации в Крыму (Артек) 8-9 июля 2016 года</w:t>
      </w:r>
    </w:p>
    <w:p w:rsidR="001C116B" w:rsidRDefault="001C116B" w:rsidP="001C116B">
      <w:pPr>
        <w:jc w:val="center"/>
        <w:rPr>
          <w:b/>
          <w:bCs/>
          <w:sz w:val="28"/>
          <w:szCs w:val="28"/>
        </w:rPr>
      </w:pPr>
    </w:p>
    <w:p w:rsidR="001C116B" w:rsidRDefault="001C116B" w:rsidP="001C116B">
      <w:pPr>
        <w:ind w:firstLine="709"/>
        <w:jc w:val="both"/>
        <w:rPr>
          <w:sz w:val="28"/>
          <w:szCs w:val="28"/>
        </w:rPr>
      </w:pPr>
      <w:r>
        <w:rPr>
          <w:sz w:val="28"/>
          <w:szCs w:val="28"/>
        </w:rPr>
        <w:t xml:space="preserve"> На заседании были представлены доклады с презентациями:</w:t>
      </w:r>
    </w:p>
    <w:p w:rsidR="001C116B" w:rsidRDefault="001C116B" w:rsidP="001C116B">
      <w:pPr>
        <w:pStyle w:val="13"/>
        <w:ind w:left="0" w:firstLine="567"/>
        <w:jc w:val="both"/>
        <w:rPr>
          <w:b/>
          <w:bCs/>
          <w:sz w:val="28"/>
          <w:szCs w:val="28"/>
        </w:rPr>
      </w:pPr>
      <w:r>
        <w:rPr>
          <w:sz w:val="28"/>
          <w:szCs w:val="28"/>
        </w:rPr>
        <w:t xml:space="preserve"> </w:t>
      </w:r>
      <w:r>
        <w:rPr>
          <w:b/>
          <w:bCs/>
          <w:sz w:val="28"/>
          <w:szCs w:val="28"/>
        </w:rPr>
        <w:t xml:space="preserve"> Национальная система учительского роста (НСУР)</w:t>
      </w:r>
      <w:r>
        <w:rPr>
          <w:sz w:val="28"/>
          <w:szCs w:val="28"/>
        </w:rPr>
        <w:t xml:space="preserve"> (Третьяк Н.В. – заместитель Министра образования и науки Российской Федерации);</w:t>
      </w:r>
    </w:p>
    <w:p w:rsidR="001C116B" w:rsidRDefault="001C116B" w:rsidP="001C116B">
      <w:pPr>
        <w:ind w:firstLine="567"/>
        <w:jc w:val="both"/>
        <w:rPr>
          <w:sz w:val="28"/>
          <w:szCs w:val="28"/>
        </w:rPr>
      </w:pPr>
      <w:r>
        <w:rPr>
          <w:b/>
          <w:bCs/>
          <w:sz w:val="28"/>
          <w:szCs w:val="28"/>
        </w:rPr>
        <w:t xml:space="preserve"> Основные задачи в сфере общего образования</w:t>
      </w:r>
      <w:r>
        <w:rPr>
          <w:sz w:val="28"/>
          <w:szCs w:val="28"/>
        </w:rPr>
        <w:t xml:space="preserve"> (А.В. Зырянова - Директор Департамента государственной политики в сфере общего образования Министерства образования и науки РФ); </w:t>
      </w:r>
    </w:p>
    <w:p w:rsidR="001C116B" w:rsidRDefault="001C116B" w:rsidP="001C116B">
      <w:pPr>
        <w:ind w:firstLine="567"/>
        <w:jc w:val="both"/>
        <w:rPr>
          <w:bCs/>
          <w:sz w:val="28"/>
          <w:szCs w:val="28"/>
        </w:rPr>
      </w:pPr>
      <w:r>
        <w:rPr>
          <w:sz w:val="28"/>
          <w:szCs w:val="28"/>
        </w:rPr>
        <w:t xml:space="preserve">  </w:t>
      </w:r>
      <w:r>
        <w:rPr>
          <w:b/>
          <w:bCs/>
          <w:sz w:val="28"/>
          <w:szCs w:val="28"/>
        </w:rPr>
        <w:t xml:space="preserve">«Основные направления развития качественного дошкольного  образования» </w:t>
      </w:r>
      <w:r>
        <w:rPr>
          <w:bCs/>
          <w:sz w:val="28"/>
          <w:szCs w:val="28"/>
        </w:rPr>
        <w:t xml:space="preserve"> (Е.Ю. Ложкина - Начальник  отдела  нормативного  регулирования  и  развития дошкольного  образования  Департамента   государственной  политики  в сфере  общего  образования   Минобрнауки  России);</w:t>
      </w:r>
    </w:p>
    <w:p w:rsidR="001C116B" w:rsidRDefault="001C116B" w:rsidP="001C116B">
      <w:pPr>
        <w:ind w:firstLine="567"/>
        <w:jc w:val="both"/>
        <w:rPr>
          <w:bCs/>
          <w:sz w:val="28"/>
          <w:szCs w:val="28"/>
        </w:rPr>
      </w:pPr>
      <w:r>
        <w:rPr>
          <w:bCs/>
          <w:sz w:val="28"/>
          <w:szCs w:val="28"/>
        </w:rPr>
        <w:t xml:space="preserve"> </w:t>
      </w:r>
      <w:r>
        <w:rPr>
          <w:b/>
          <w:bCs/>
          <w:sz w:val="28"/>
          <w:szCs w:val="28"/>
        </w:rPr>
        <w:t>«Внедрение федеральных государственных стандартов образования обучающихся с ограниченными возможностями здоровья»</w:t>
      </w:r>
      <w:r>
        <w:rPr>
          <w:bCs/>
          <w:sz w:val="28"/>
          <w:szCs w:val="28"/>
        </w:rPr>
        <w:t xml:space="preserve"> (</w:t>
      </w:r>
      <w:proofErr w:type="spellStart"/>
      <w:r>
        <w:rPr>
          <w:bCs/>
          <w:sz w:val="28"/>
          <w:szCs w:val="28"/>
        </w:rPr>
        <w:t>Сильянов</w:t>
      </w:r>
      <w:proofErr w:type="spellEnd"/>
      <w:r>
        <w:rPr>
          <w:bCs/>
          <w:sz w:val="28"/>
          <w:szCs w:val="28"/>
        </w:rPr>
        <w:t xml:space="preserve"> Е.А. –Директор Департамента государственной политики в сфере защиты прав детей Минобрнауки России»;</w:t>
      </w:r>
    </w:p>
    <w:p w:rsidR="001C116B" w:rsidRDefault="001C116B" w:rsidP="001C116B">
      <w:pPr>
        <w:ind w:firstLine="567"/>
        <w:jc w:val="both"/>
        <w:rPr>
          <w:b/>
          <w:bCs/>
          <w:sz w:val="28"/>
          <w:szCs w:val="28"/>
        </w:rPr>
      </w:pPr>
      <w:r>
        <w:rPr>
          <w:bCs/>
          <w:sz w:val="28"/>
          <w:szCs w:val="28"/>
        </w:rPr>
        <w:t xml:space="preserve"> </w:t>
      </w:r>
      <w:r>
        <w:rPr>
          <w:b/>
          <w:bCs/>
          <w:sz w:val="28"/>
          <w:szCs w:val="28"/>
        </w:rPr>
        <w:t>«Итоги проведения ГИА в 2016 году и задачи на 2017 год»</w:t>
      </w:r>
      <w:r>
        <w:rPr>
          <w:bCs/>
          <w:sz w:val="28"/>
          <w:szCs w:val="28"/>
        </w:rPr>
        <w:t xml:space="preserve"> (С.С. Кравцов - Руководитель </w:t>
      </w:r>
      <w:proofErr w:type="spellStart"/>
      <w:r>
        <w:rPr>
          <w:bCs/>
          <w:sz w:val="28"/>
          <w:szCs w:val="28"/>
        </w:rPr>
        <w:t>Рособрнадзора</w:t>
      </w:r>
      <w:proofErr w:type="spellEnd"/>
      <w:r>
        <w:rPr>
          <w:bCs/>
          <w:sz w:val="28"/>
          <w:szCs w:val="28"/>
        </w:rPr>
        <w:t>);</w:t>
      </w:r>
    </w:p>
    <w:p w:rsidR="001C116B" w:rsidRDefault="001C116B" w:rsidP="001C116B">
      <w:pPr>
        <w:ind w:firstLine="567"/>
        <w:jc w:val="both"/>
        <w:rPr>
          <w:b/>
          <w:bCs/>
          <w:sz w:val="28"/>
          <w:szCs w:val="28"/>
        </w:rPr>
      </w:pPr>
      <w:r>
        <w:rPr>
          <w:b/>
          <w:bCs/>
          <w:sz w:val="28"/>
          <w:szCs w:val="28"/>
        </w:rPr>
        <w:t xml:space="preserve">«О подготовке кадров по 50 наиболее востребованным на рынке труда, новым и перспективным профессиям и специальностям среднего профессионального образования» </w:t>
      </w:r>
      <w:r>
        <w:rPr>
          <w:bCs/>
          <w:sz w:val="28"/>
          <w:szCs w:val="28"/>
        </w:rPr>
        <w:t xml:space="preserve"> (Золотарева Н.М. - Директор Департамента государственной политики в сфере подготовки рабочих кадров и ДПО Минобрнауки России);</w:t>
      </w:r>
    </w:p>
    <w:p w:rsidR="001C116B" w:rsidRDefault="001C116B" w:rsidP="001C116B">
      <w:pPr>
        <w:ind w:firstLine="567"/>
        <w:jc w:val="both"/>
        <w:rPr>
          <w:b/>
          <w:bCs/>
          <w:sz w:val="28"/>
          <w:szCs w:val="28"/>
        </w:rPr>
      </w:pPr>
      <w:r>
        <w:rPr>
          <w:b/>
          <w:bCs/>
          <w:sz w:val="28"/>
          <w:szCs w:val="28"/>
        </w:rPr>
        <w:t>«Опыт Волгоградской области по сокращению избыточной отчетности учителей»</w:t>
      </w:r>
      <w:r>
        <w:rPr>
          <w:bCs/>
          <w:sz w:val="28"/>
          <w:szCs w:val="28"/>
        </w:rPr>
        <w:t xml:space="preserve"> (Коротков А.М. - председатель комитета образования и науки Волгоградской области»;</w:t>
      </w:r>
    </w:p>
    <w:p w:rsidR="001C116B" w:rsidRDefault="001C116B" w:rsidP="001C116B">
      <w:pPr>
        <w:ind w:firstLine="567"/>
        <w:jc w:val="both"/>
        <w:rPr>
          <w:b/>
          <w:bCs/>
          <w:sz w:val="28"/>
          <w:szCs w:val="28"/>
        </w:rPr>
      </w:pPr>
      <w:r>
        <w:rPr>
          <w:b/>
          <w:bCs/>
          <w:sz w:val="28"/>
          <w:szCs w:val="28"/>
        </w:rPr>
        <w:t>«Индекс образовательной инфраструктуры субъектов Российской Федерации»</w:t>
      </w:r>
      <w:r>
        <w:rPr>
          <w:bCs/>
          <w:sz w:val="28"/>
          <w:szCs w:val="28"/>
        </w:rPr>
        <w:t xml:space="preserve"> (Фрумин И.Д. - н</w:t>
      </w:r>
      <w:r>
        <w:rPr>
          <w:sz w:val="28"/>
          <w:szCs w:val="28"/>
        </w:rPr>
        <w:t>аучный руководитель Института образования НИУ ВШЭ);</w:t>
      </w:r>
    </w:p>
    <w:p w:rsidR="001C116B" w:rsidRDefault="001C116B" w:rsidP="001C116B">
      <w:pPr>
        <w:ind w:firstLine="567"/>
        <w:jc w:val="both"/>
        <w:rPr>
          <w:bCs/>
          <w:sz w:val="28"/>
          <w:szCs w:val="28"/>
        </w:rPr>
      </w:pPr>
      <w:r>
        <w:rPr>
          <w:b/>
          <w:bCs/>
          <w:sz w:val="28"/>
          <w:szCs w:val="28"/>
        </w:rPr>
        <w:t xml:space="preserve">На совещании выступил Министр образования и науки РФ </w:t>
      </w:r>
      <w:proofErr w:type="spellStart"/>
      <w:r>
        <w:rPr>
          <w:b/>
          <w:bCs/>
          <w:sz w:val="28"/>
          <w:szCs w:val="28"/>
        </w:rPr>
        <w:t>Д.В.Ливанов</w:t>
      </w:r>
      <w:proofErr w:type="spellEnd"/>
      <w:r>
        <w:rPr>
          <w:b/>
          <w:bCs/>
          <w:sz w:val="28"/>
          <w:szCs w:val="28"/>
        </w:rPr>
        <w:t>.</w:t>
      </w:r>
    </w:p>
    <w:p w:rsidR="001C116B" w:rsidRDefault="001C116B" w:rsidP="001C116B">
      <w:pPr>
        <w:ind w:firstLine="709"/>
        <w:jc w:val="both"/>
        <w:rPr>
          <w:bCs/>
          <w:sz w:val="28"/>
          <w:szCs w:val="28"/>
        </w:rPr>
      </w:pPr>
    </w:p>
    <w:p w:rsidR="001C116B" w:rsidRDefault="00700694" w:rsidP="00700694">
      <w:pPr>
        <w:rPr>
          <w:b/>
          <w:i/>
          <w:iCs/>
          <w:sz w:val="28"/>
          <w:szCs w:val="28"/>
        </w:rPr>
      </w:pPr>
      <w:r>
        <w:rPr>
          <w:bCs/>
          <w:sz w:val="28"/>
          <w:szCs w:val="28"/>
        </w:rPr>
        <w:t xml:space="preserve">                        </w:t>
      </w:r>
      <w:r w:rsidR="001C116B">
        <w:rPr>
          <w:b/>
          <w:sz w:val="28"/>
          <w:szCs w:val="28"/>
        </w:rPr>
        <w:t>Краткое содержание некоторых выступлений.</w:t>
      </w:r>
    </w:p>
    <w:p w:rsidR="00700694" w:rsidRDefault="00700694" w:rsidP="001C116B">
      <w:pPr>
        <w:ind w:firstLine="567"/>
        <w:jc w:val="center"/>
        <w:rPr>
          <w:b/>
          <w:i/>
          <w:iCs/>
          <w:sz w:val="28"/>
          <w:szCs w:val="28"/>
        </w:rPr>
      </w:pPr>
    </w:p>
    <w:p w:rsidR="001C116B" w:rsidRDefault="001C116B" w:rsidP="001C116B">
      <w:pPr>
        <w:ind w:firstLine="567"/>
        <w:jc w:val="center"/>
        <w:rPr>
          <w:bCs/>
          <w:sz w:val="28"/>
          <w:szCs w:val="28"/>
        </w:rPr>
      </w:pPr>
      <w:r w:rsidRPr="00700694">
        <w:rPr>
          <w:b/>
          <w:iCs/>
          <w:sz w:val="28"/>
          <w:szCs w:val="28"/>
          <w:u w:val="single"/>
        </w:rPr>
        <w:t>Национальная система учительского роста (НСУР</w:t>
      </w:r>
      <w:r>
        <w:rPr>
          <w:b/>
          <w:i/>
          <w:iCs/>
          <w:sz w:val="28"/>
          <w:szCs w:val="28"/>
        </w:rPr>
        <w:t>)</w:t>
      </w:r>
    </w:p>
    <w:p w:rsidR="001C116B" w:rsidRDefault="001C116B" w:rsidP="001C116B">
      <w:pPr>
        <w:ind w:firstLine="567"/>
        <w:jc w:val="both"/>
        <w:rPr>
          <w:sz w:val="28"/>
          <w:szCs w:val="28"/>
        </w:rPr>
      </w:pPr>
      <w:proofErr w:type="gramStart"/>
      <w:r>
        <w:rPr>
          <w:bCs/>
          <w:sz w:val="28"/>
          <w:szCs w:val="28"/>
        </w:rPr>
        <w:t xml:space="preserve">Президентом РФ на Госсовете 23 декабря 2015 г. дано поручение </w:t>
      </w:r>
      <w:r>
        <w:rPr>
          <w:sz w:val="28"/>
          <w:szCs w:val="28"/>
        </w:rPr>
        <w:t xml:space="preserve">Правительству Российской Федерации «обеспечить формирование национальной системы учительского роста, направленной, в частности, на установление для педагогических работников уровней владения профессиональными компетенциями, подтверждаемыми результатами аттестации, а также на учёт мнения выпускников общеобразовательных </w:t>
      </w:r>
      <w:r>
        <w:rPr>
          <w:sz w:val="28"/>
          <w:szCs w:val="28"/>
        </w:rPr>
        <w:lastRenderedPageBreak/>
        <w:t>организаций, но не ранее чем через четыре года после окончания ими обучения в таких организациях, предусмотрев издание соответствующих нормативных</w:t>
      </w:r>
      <w:proofErr w:type="gramEnd"/>
      <w:r>
        <w:rPr>
          <w:sz w:val="28"/>
          <w:szCs w:val="28"/>
        </w:rPr>
        <w:t xml:space="preserve"> правовых актов». </w:t>
      </w:r>
    </w:p>
    <w:p w:rsidR="001C116B" w:rsidRDefault="001C116B" w:rsidP="001C116B">
      <w:pPr>
        <w:ind w:firstLine="567"/>
        <w:jc w:val="both"/>
        <w:rPr>
          <w:b/>
          <w:i/>
          <w:iCs/>
          <w:sz w:val="28"/>
          <w:szCs w:val="28"/>
        </w:rPr>
      </w:pPr>
      <w:r>
        <w:rPr>
          <w:sz w:val="28"/>
          <w:szCs w:val="28"/>
        </w:rPr>
        <w:t xml:space="preserve">Во исполнение этого поручения </w:t>
      </w:r>
      <w:proofErr w:type="spellStart"/>
      <w:r>
        <w:rPr>
          <w:sz w:val="28"/>
          <w:szCs w:val="28"/>
        </w:rPr>
        <w:t>Минобрнауки</w:t>
      </w:r>
      <w:proofErr w:type="spellEnd"/>
      <w:r>
        <w:rPr>
          <w:sz w:val="28"/>
          <w:szCs w:val="28"/>
        </w:rPr>
        <w:t xml:space="preserve"> </w:t>
      </w:r>
      <w:proofErr w:type="spellStart"/>
      <w:r>
        <w:rPr>
          <w:sz w:val="28"/>
          <w:szCs w:val="28"/>
        </w:rPr>
        <w:t>Россиип</w:t>
      </w:r>
      <w:proofErr w:type="spellEnd"/>
      <w:r>
        <w:rPr>
          <w:sz w:val="28"/>
          <w:szCs w:val="28"/>
        </w:rPr>
        <w:t xml:space="preserve"> предлагает ввести систему учительских должностей, которые позволят обеспечить карьерный рост учителя; планируется создание Единой федеральной оценки (ЕФО) для аттестации учителей, в том числе и по новым должностям, на квалификационные категории и на соответствие занимаемой должности; по готовности ЕФО предполагается проводить аттестацию на квалификационные категории по выбору учителя по действующим в регионах формам и процедурам или на основе ЕФО.</w:t>
      </w:r>
    </w:p>
    <w:p w:rsidR="00700694" w:rsidRDefault="00700694" w:rsidP="001C116B">
      <w:pPr>
        <w:pStyle w:val="13"/>
        <w:ind w:left="0" w:firstLine="567"/>
        <w:jc w:val="center"/>
        <w:rPr>
          <w:b/>
          <w:i/>
          <w:iCs/>
          <w:sz w:val="28"/>
          <w:szCs w:val="28"/>
        </w:rPr>
      </w:pPr>
    </w:p>
    <w:p w:rsidR="001C116B" w:rsidRPr="00700694" w:rsidRDefault="001C116B" w:rsidP="001C116B">
      <w:pPr>
        <w:pStyle w:val="13"/>
        <w:ind w:left="0" w:firstLine="567"/>
        <w:jc w:val="center"/>
        <w:rPr>
          <w:sz w:val="28"/>
          <w:szCs w:val="28"/>
          <w:u w:val="single"/>
        </w:rPr>
      </w:pPr>
      <w:r w:rsidRPr="00700694">
        <w:rPr>
          <w:b/>
          <w:iCs/>
          <w:sz w:val="28"/>
          <w:szCs w:val="28"/>
          <w:u w:val="single"/>
        </w:rPr>
        <w:t>Основные задачи в сфере общего образования</w:t>
      </w:r>
      <w:r w:rsidR="00700694">
        <w:rPr>
          <w:b/>
          <w:iCs/>
          <w:sz w:val="28"/>
          <w:szCs w:val="28"/>
          <w:u w:val="single"/>
        </w:rPr>
        <w:t>:</w:t>
      </w:r>
    </w:p>
    <w:p w:rsidR="001C116B" w:rsidRDefault="00700694" w:rsidP="001C116B">
      <w:pPr>
        <w:pStyle w:val="13"/>
        <w:ind w:left="0" w:firstLine="567"/>
        <w:jc w:val="both"/>
        <w:rPr>
          <w:b/>
          <w:sz w:val="28"/>
          <w:szCs w:val="28"/>
        </w:rPr>
      </w:pPr>
      <w:r>
        <w:rPr>
          <w:b/>
          <w:sz w:val="28"/>
          <w:szCs w:val="28"/>
        </w:rPr>
        <w:t xml:space="preserve"> -с</w:t>
      </w:r>
      <w:r w:rsidR="001C116B">
        <w:rPr>
          <w:b/>
          <w:sz w:val="28"/>
          <w:szCs w:val="28"/>
        </w:rPr>
        <w:t>оздание и развитие консультационных центров по дошкольному образованию;</w:t>
      </w:r>
    </w:p>
    <w:p w:rsidR="001C116B" w:rsidRDefault="001C116B" w:rsidP="001C116B">
      <w:pPr>
        <w:pStyle w:val="13"/>
        <w:ind w:left="0" w:firstLine="567"/>
        <w:jc w:val="both"/>
        <w:rPr>
          <w:b/>
          <w:sz w:val="28"/>
          <w:szCs w:val="28"/>
        </w:rPr>
      </w:pPr>
      <w:r>
        <w:rPr>
          <w:b/>
          <w:sz w:val="28"/>
          <w:szCs w:val="28"/>
        </w:rPr>
        <w:t xml:space="preserve">-создание сетей  инновационных школ; </w:t>
      </w:r>
    </w:p>
    <w:p w:rsidR="001C116B" w:rsidRDefault="001C116B" w:rsidP="001C116B">
      <w:pPr>
        <w:pStyle w:val="13"/>
        <w:ind w:left="0" w:firstLine="567"/>
        <w:jc w:val="both"/>
        <w:rPr>
          <w:b/>
          <w:sz w:val="28"/>
          <w:szCs w:val="28"/>
        </w:rPr>
      </w:pPr>
      <w:r>
        <w:rPr>
          <w:b/>
          <w:sz w:val="28"/>
          <w:szCs w:val="28"/>
        </w:rPr>
        <w:t xml:space="preserve">-повышения качества преподавания по русскому языку и литературе; </w:t>
      </w:r>
    </w:p>
    <w:p w:rsidR="001C116B" w:rsidRDefault="001C116B" w:rsidP="001C116B">
      <w:pPr>
        <w:pStyle w:val="13"/>
        <w:ind w:left="0" w:firstLine="567"/>
        <w:jc w:val="both"/>
        <w:rPr>
          <w:b/>
          <w:sz w:val="28"/>
          <w:szCs w:val="28"/>
        </w:rPr>
      </w:pPr>
      <w:r>
        <w:rPr>
          <w:b/>
          <w:sz w:val="28"/>
          <w:szCs w:val="28"/>
        </w:rPr>
        <w:t xml:space="preserve">-обновление содержания образования; </w:t>
      </w:r>
    </w:p>
    <w:p w:rsidR="001C116B" w:rsidRDefault="001C116B" w:rsidP="001C116B">
      <w:pPr>
        <w:pStyle w:val="13"/>
        <w:ind w:left="0" w:firstLine="567"/>
        <w:jc w:val="both"/>
        <w:rPr>
          <w:b/>
          <w:sz w:val="28"/>
          <w:szCs w:val="28"/>
        </w:rPr>
      </w:pPr>
      <w:r>
        <w:rPr>
          <w:b/>
          <w:sz w:val="28"/>
          <w:szCs w:val="28"/>
        </w:rPr>
        <w:t xml:space="preserve">-развитие  школьных библиотек; </w:t>
      </w:r>
    </w:p>
    <w:p w:rsidR="001C116B" w:rsidRDefault="001C116B" w:rsidP="001C116B">
      <w:pPr>
        <w:pStyle w:val="13"/>
        <w:ind w:left="0" w:firstLine="567"/>
        <w:jc w:val="both"/>
        <w:rPr>
          <w:b/>
          <w:i/>
          <w:iCs/>
          <w:sz w:val="28"/>
          <w:szCs w:val="28"/>
        </w:rPr>
      </w:pPr>
      <w:r>
        <w:rPr>
          <w:b/>
          <w:sz w:val="28"/>
          <w:szCs w:val="28"/>
        </w:rPr>
        <w:t xml:space="preserve">-поддержка школ с низкими результатами и работающих в сложных условиях. </w:t>
      </w:r>
    </w:p>
    <w:p w:rsidR="001C116B" w:rsidRDefault="00700694" w:rsidP="00700694">
      <w:pPr>
        <w:jc w:val="both"/>
        <w:rPr>
          <w:sz w:val="28"/>
          <w:szCs w:val="28"/>
        </w:rPr>
      </w:pPr>
      <w:r>
        <w:rPr>
          <w:color w:val="000000"/>
          <w:sz w:val="28"/>
          <w:szCs w:val="28"/>
        </w:rPr>
        <w:t xml:space="preserve">        Д</w:t>
      </w:r>
      <w:r w:rsidR="001C116B">
        <w:rPr>
          <w:b/>
          <w:color w:val="000000"/>
          <w:sz w:val="28"/>
          <w:szCs w:val="28"/>
        </w:rPr>
        <w:t>ля региональных (межрегиональных) организаций Профсоюза на предстоящий период остаются актуальными задачи, поставленные</w:t>
      </w:r>
      <w:r w:rsidR="001C116B">
        <w:rPr>
          <w:color w:val="000000"/>
          <w:sz w:val="28"/>
          <w:szCs w:val="28"/>
        </w:rPr>
        <w:t xml:space="preserve">  </w:t>
      </w:r>
      <w:r w:rsidR="001C116B">
        <w:rPr>
          <w:b/>
          <w:sz w:val="28"/>
          <w:szCs w:val="28"/>
          <w:lang w:val="en-US"/>
        </w:rPr>
        <w:t>VII</w:t>
      </w:r>
      <w:r w:rsidR="001C116B">
        <w:rPr>
          <w:b/>
          <w:sz w:val="28"/>
          <w:szCs w:val="28"/>
        </w:rPr>
        <w:t xml:space="preserve"> Съездом Профсоюза работников образования и науки РФ,  направленную </w:t>
      </w:r>
      <w:proofErr w:type="gramStart"/>
      <w:r w:rsidR="001C116B">
        <w:rPr>
          <w:b/>
          <w:sz w:val="28"/>
          <w:szCs w:val="28"/>
        </w:rPr>
        <w:t>на</w:t>
      </w:r>
      <w:proofErr w:type="gramEnd"/>
      <w:r w:rsidR="001C116B">
        <w:rPr>
          <w:b/>
          <w:sz w:val="28"/>
          <w:szCs w:val="28"/>
        </w:rPr>
        <w:t>:</w:t>
      </w:r>
    </w:p>
    <w:p w:rsidR="001C116B" w:rsidRDefault="001C116B" w:rsidP="001C116B">
      <w:pPr>
        <w:pStyle w:val="13"/>
        <w:numPr>
          <w:ilvl w:val="0"/>
          <w:numId w:val="10"/>
        </w:numPr>
        <w:jc w:val="both"/>
        <w:rPr>
          <w:sz w:val="28"/>
          <w:szCs w:val="28"/>
        </w:rPr>
      </w:pPr>
      <w:r>
        <w:rPr>
          <w:sz w:val="28"/>
          <w:szCs w:val="28"/>
        </w:rPr>
        <w:t>повышение качества кадрового потенциала сферы образования, обратив внимание на вопросы подготовки, переподготовки педагогических работников, привлечение в сферу образования молодых специалистов;</w:t>
      </w:r>
    </w:p>
    <w:p w:rsidR="001C116B" w:rsidRDefault="001C116B" w:rsidP="001C116B">
      <w:pPr>
        <w:pStyle w:val="13"/>
        <w:numPr>
          <w:ilvl w:val="0"/>
          <w:numId w:val="10"/>
        </w:numPr>
        <w:jc w:val="both"/>
        <w:rPr>
          <w:sz w:val="28"/>
          <w:szCs w:val="28"/>
        </w:rPr>
      </w:pPr>
      <w:r>
        <w:rPr>
          <w:sz w:val="28"/>
          <w:szCs w:val="28"/>
        </w:rPr>
        <w:t>создание и реализацию в регионах системных мер социальной поддержки педагогических работников, способствующих желаемому обновлению качества педагогического корпуса, его возрастной структуры;</w:t>
      </w:r>
    </w:p>
    <w:p w:rsidR="001C116B" w:rsidRDefault="001C116B" w:rsidP="001C116B">
      <w:pPr>
        <w:pStyle w:val="13"/>
        <w:numPr>
          <w:ilvl w:val="0"/>
          <w:numId w:val="10"/>
        </w:numPr>
        <w:jc w:val="both"/>
        <w:rPr>
          <w:sz w:val="28"/>
          <w:szCs w:val="28"/>
        </w:rPr>
      </w:pPr>
      <w:r>
        <w:rPr>
          <w:sz w:val="28"/>
          <w:szCs w:val="28"/>
        </w:rPr>
        <w:t>создание условий для реализации права педагогических работников всех уровней общего образования на повышение квалификации, профессиональную переподготовку;</w:t>
      </w:r>
    </w:p>
    <w:p w:rsidR="001C116B" w:rsidRDefault="001C116B" w:rsidP="001C116B">
      <w:pPr>
        <w:pStyle w:val="13"/>
        <w:numPr>
          <w:ilvl w:val="0"/>
          <w:numId w:val="10"/>
        </w:numPr>
        <w:jc w:val="both"/>
        <w:rPr>
          <w:sz w:val="28"/>
          <w:szCs w:val="28"/>
        </w:rPr>
      </w:pPr>
      <w:r>
        <w:rPr>
          <w:sz w:val="28"/>
          <w:szCs w:val="28"/>
        </w:rPr>
        <w:t>создание современных условий труда педагогических работников;</w:t>
      </w:r>
    </w:p>
    <w:p w:rsidR="001C116B" w:rsidRDefault="001C116B" w:rsidP="001C116B">
      <w:pPr>
        <w:pStyle w:val="13"/>
        <w:numPr>
          <w:ilvl w:val="0"/>
          <w:numId w:val="10"/>
        </w:numPr>
        <w:jc w:val="both"/>
        <w:rPr>
          <w:rFonts w:eastAsia="Arial"/>
          <w:sz w:val="28"/>
          <w:szCs w:val="28"/>
        </w:rPr>
      </w:pPr>
      <w:r>
        <w:rPr>
          <w:sz w:val="28"/>
          <w:szCs w:val="28"/>
        </w:rPr>
        <w:t>создание в регионах молодежных педагогических объединений - советов, ассоциаций молодых учителей, воспитателей, работников дополнительного образования детей;</w:t>
      </w:r>
    </w:p>
    <w:p w:rsidR="001C116B" w:rsidRDefault="001C116B" w:rsidP="00700694">
      <w:pPr>
        <w:pStyle w:val="13"/>
        <w:numPr>
          <w:ilvl w:val="1"/>
          <w:numId w:val="10"/>
        </w:numPr>
        <w:jc w:val="both"/>
        <w:rPr>
          <w:rFonts w:eastAsia="Tahoma"/>
          <w:sz w:val="28"/>
          <w:szCs w:val="28"/>
        </w:rPr>
      </w:pPr>
      <w:r>
        <w:rPr>
          <w:rFonts w:eastAsia="Arial"/>
          <w:sz w:val="28"/>
          <w:szCs w:val="28"/>
        </w:rPr>
        <w:t>осуществление мониторинга потребности образовательных организаций в педагогических кадрах;</w:t>
      </w:r>
    </w:p>
    <w:p w:rsidR="001C116B" w:rsidRDefault="001C116B" w:rsidP="00700694">
      <w:pPr>
        <w:pStyle w:val="13"/>
        <w:numPr>
          <w:ilvl w:val="0"/>
          <w:numId w:val="19"/>
        </w:numPr>
        <w:jc w:val="both"/>
        <w:rPr>
          <w:rFonts w:eastAsia="Arial"/>
          <w:sz w:val="28"/>
          <w:szCs w:val="28"/>
        </w:rPr>
      </w:pPr>
      <w:r>
        <w:rPr>
          <w:rFonts w:eastAsia="Tahoma"/>
          <w:sz w:val="28"/>
          <w:szCs w:val="28"/>
        </w:rPr>
        <w:t xml:space="preserve">осуществление мер по недопущению роста интенсивности труда </w:t>
      </w:r>
      <w:r>
        <w:rPr>
          <w:rFonts w:eastAsia="Tahoma"/>
          <w:sz w:val="28"/>
          <w:szCs w:val="28"/>
        </w:rPr>
        <w:lastRenderedPageBreak/>
        <w:t>педагогических работников;</w:t>
      </w:r>
    </w:p>
    <w:p w:rsidR="001C116B" w:rsidRDefault="001C116B" w:rsidP="001C116B">
      <w:pPr>
        <w:pStyle w:val="13"/>
        <w:numPr>
          <w:ilvl w:val="0"/>
          <w:numId w:val="12"/>
        </w:numPr>
        <w:jc w:val="both"/>
        <w:rPr>
          <w:rFonts w:eastAsia="Tahoma"/>
          <w:b/>
          <w:bCs/>
          <w:sz w:val="28"/>
          <w:szCs w:val="28"/>
        </w:rPr>
      </w:pPr>
      <w:r>
        <w:rPr>
          <w:rFonts w:eastAsia="Arial"/>
          <w:sz w:val="28"/>
          <w:szCs w:val="28"/>
        </w:rPr>
        <w:t>формирование системы наставничества в образовательных организациях общего образования;</w:t>
      </w:r>
    </w:p>
    <w:p w:rsidR="001C116B" w:rsidRDefault="001C116B" w:rsidP="001C116B">
      <w:pPr>
        <w:pStyle w:val="13"/>
        <w:numPr>
          <w:ilvl w:val="0"/>
          <w:numId w:val="12"/>
        </w:numPr>
        <w:ind w:left="0" w:firstLine="567"/>
        <w:jc w:val="both"/>
      </w:pPr>
      <w:r>
        <w:rPr>
          <w:rFonts w:eastAsia="Tahoma"/>
          <w:b/>
          <w:bCs/>
          <w:sz w:val="28"/>
          <w:szCs w:val="28"/>
        </w:rPr>
        <w:t>участие профсоюзных организаций всех уровней структуры Профсоюза в оценке качества труда педагогических работников, их аттестации.</w:t>
      </w:r>
      <w:r>
        <w:rPr>
          <w:rFonts w:eastAsia="Arial"/>
          <w:b/>
          <w:bCs/>
          <w:sz w:val="28"/>
          <w:szCs w:val="28"/>
        </w:rPr>
        <w:t xml:space="preserve"> </w:t>
      </w:r>
    </w:p>
    <w:p w:rsidR="001C116B" w:rsidRDefault="001C116B" w:rsidP="001C116B">
      <w:pPr>
        <w:pStyle w:val="13"/>
        <w:ind w:left="0" w:firstLine="567"/>
        <w:jc w:val="center"/>
      </w:pPr>
    </w:p>
    <w:p w:rsidR="001C116B" w:rsidRDefault="001C116B" w:rsidP="001C116B">
      <w:pPr>
        <w:pStyle w:val="13"/>
        <w:ind w:left="0" w:firstLine="567"/>
        <w:jc w:val="center"/>
        <w:rPr>
          <w:sz w:val="28"/>
          <w:szCs w:val="28"/>
        </w:rPr>
      </w:pPr>
      <w:r w:rsidRPr="00700694">
        <w:rPr>
          <w:b/>
          <w:bCs/>
          <w:sz w:val="28"/>
          <w:szCs w:val="28"/>
          <w:u w:val="single"/>
        </w:rPr>
        <w:t>Основные направления развития качественного дошкольного</w:t>
      </w:r>
      <w:r>
        <w:rPr>
          <w:b/>
          <w:bCs/>
          <w:sz w:val="28"/>
          <w:szCs w:val="28"/>
        </w:rPr>
        <w:t xml:space="preserve">  образования </w:t>
      </w:r>
      <w:r>
        <w:rPr>
          <w:bCs/>
          <w:sz w:val="28"/>
          <w:szCs w:val="28"/>
        </w:rPr>
        <w:t xml:space="preserve"> </w:t>
      </w:r>
    </w:p>
    <w:p w:rsidR="001C116B" w:rsidRDefault="001C116B" w:rsidP="001C116B">
      <w:pPr>
        <w:pStyle w:val="13"/>
        <w:ind w:left="0" w:firstLine="567"/>
        <w:jc w:val="both"/>
        <w:rPr>
          <w:sz w:val="28"/>
          <w:szCs w:val="28"/>
        </w:rPr>
      </w:pPr>
      <w:r>
        <w:rPr>
          <w:sz w:val="28"/>
          <w:szCs w:val="28"/>
        </w:rPr>
        <w:t xml:space="preserve">Развитие качественного дошкольного образования осуществляется по трем направлениям:  </w:t>
      </w:r>
    </w:p>
    <w:p w:rsidR="001C116B" w:rsidRDefault="001C116B" w:rsidP="001C116B">
      <w:pPr>
        <w:pStyle w:val="13"/>
        <w:ind w:left="0" w:firstLine="567"/>
        <w:jc w:val="both"/>
        <w:rPr>
          <w:sz w:val="28"/>
          <w:szCs w:val="28"/>
        </w:rPr>
      </w:pPr>
      <w:r>
        <w:rPr>
          <w:sz w:val="28"/>
          <w:szCs w:val="28"/>
        </w:rPr>
        <w:t xml:space="preserve">- обеспечение доступного дошкольного образования (доступность - 98,93%; «Актуальный спрос» (очередь) – 63 153 ребенка); </w:t>
      </w:r>
    </w:p>
    <w:p w:rsidR="001C116B" w:rsidRDefault="001C116B" w:rsidP="001C116B">
      <w:pPr>
        <w:pStyle w:val="13"/>
        <w:ind w:left="0" w:firstLine="567"/>
        <w:jc w:val="both"/>
        <w:rPr>
          <w:sz w:val="28"/>
          <w:szCs w:val="28"/>
        </w:rPr>
      </w:pPr>
      <w:r>
        <w:rPr>
          <w:sz w:val="28"/>
          <w:szCs w:val="28"/>
        </w:rPr>
        <w:t xml:space="preserve">- повышение качества дошкольного образования (наличие образовательных программ в ДОО и предметно-развивающей среды);  </w:t>
      </w:r>
    </w:p>
    <w:p w:rsidR="001C116B" w:rsidRDefault="001C116B" w:rsidP="001C116B">
      <w:pPr>
        <w:pStyle w:val="13"/>
        <w:ind w:left="0" w:firstLine="567"/>
        <w:jc w:val="both"/>
        <w:rPr>
          <w:sz w:val="28"/>
          <w:szCs w:val="28"/>
        </w:rPr>
      </w:pPr>
      <w:r>
        <w:rPr>
          <w:sz w:val="28"/>
          <w:szCs w:val="28"/>
        </w:rPr>
        <w:t xml:space="preserve">- профессиональный рост работников дошкольного образования (1,5 млн. работников в 50 118 в дошкольных образовательных организациях). </w:t>
      </w:r>
    </w:p>
    <w:p w:rsidR="001C116B" w:rsidRDefault="001C116B" w:rsidP="001C116B">
      <w:pPr>
        <w:pStyle w:val="ConsPlusNormal"/>
        <w:shd w:val="clear" w:color="auto" w:fill="FFFFFF"/>
        <w:spacing w:line="100" w:lineRule="atLeast"/>
        <w:ind w:firstLine="708"/>
        <w:jc w:val="center"/>
        <w:rPr>
          <w:rFonts w:ascii="Times New Roman" w:hAnsi="Times New Roman" w:cs="Times New Roman"/>
          <w:b/>
          <w:i/>
          <w:iCs/>
          <w:color w:val="000000"/>
          <w:sz w:val="28"/>
          <w:szCs w:val="28"/>
        </w:rPr>
      </w:pPr>
    </w:p>
    <w:p w:rsidR="001C116B" w:rsidRDefault="001C116B" w:rsidP="001C116B">
      <w:pPr>
        <w:pStyle w:val="ConsPlusNormal"/>
        <w:shd w:val="clear" w:color="auto" w:fill="FFFFFF"/>
        <w:spacing w:line="100" w:lineRule="atLeast"/>
        <w:ind w:firstLine="708"/>
        <w:jc w:val="center"/>
        <w:rPr>
          <w:rFonts w:ascii="Times New Roman" w:hAnsi="Times New Roman" w:cs="Times New Roman"/>
          <w:color w:val="000000"/>
          <w:sz w:val="28"/>
          <w:szCs w:val="28"/>
        </w:rPr>
      </w:pPr>
      <w:r w:rsidRPr="00700694">
        <w:rPr>
          <w:rFonts w:ascii="Times New Roman" w:hAnsi="Times New Roman" w:cs="Times New Roman"/>
          <w:b/>
          <w:iCs/>
          <w:color w:val="000000"/>
          <w:sz w:val="28"/>
          <w:szCs w:val="28"/>
          <w:u w:val="single"/>
        </w:rPr>
        <w:t>Федеральные государственные образовательные стандарты</w:t>
      </w:r>
      <w:r>
        <w:rPr>
          <w:rFonts w:ascii="Times New Roman" w:hAnsi="Times New Roman" w:cs="Times New Roman"/>
          <w:b/>
          <w:i/>
          <w:iCs/>
          <w:color w:val="000000"/>
          <w:sz w:val="28"/>
          <w:szCs w:val="28"/>
        </w:rPr>
        <w:t xml:space="preserve"> </w:t>
      </w:r>
      <w:r w:rsidRPr="00700694">
        <w:rPr>
          <w:rFonts w:ascii="Times New Roman" w:hAnsi="Times New Roman" w:cs="Times New Roman"/>
          <w:b/>
          <w:iCs/>
          <w:color w:val="000000"/>
          <w:sz w:val="28"/>
          <w:szCs w:val="28"/>
          <w:u w:val="single"/>
        </w:rPr>
        <w:t xml:space="preserve">образования  </w:t>
      </w:r>
      <w:proofErr w:type="gramStart"/>
      <w:r w:rsidRPr="00700694">
        <w:rPr>
          <w:rFonts w:ascii="Times New Roman" w:hAnsi="Times New Roman" w:cs="Times New Roman"/>
          <w:b/>
          <w:iCs/>
          <w:color w:val="000000"/>
          <w:sz w:val="28"/>
          <w:szCs w:val="28"/>
          <w:u w:val="single"/>
        </w:rPr>
        <w:t>обучающихся</w:t>
      </w:r>
      <w:proofErr w:type="gramEnd"/>
      <w:r w:rsidRPr="00700694">
        <w:rPr>
          <w:rFonts w:ascii="Times New Roman" w:hAnsi="Times New Roman" w:cs="Times New Roman"/>
          <w:b/>
          <w:iCs/>
          <w:color w:val="000000"/>
          <w:sz w:val="28"/>
          <w:szCs w:val="28"/>
          <w:u w:val="single"/>
        </w:rPr>
        <w:t xml:space="preserve"> с ограниченными возможностями здоровья</w:t>
      </w:r>
      <w:r>
        <w:rPr>
          <w:rFonts w:ascii="Times New Roman" w:hAnsi="Times New Roman" w:cs="Times New Roman"/>
          <w:b/>
          <w:i/>
          <w:iCs/>
          <w:color w:val="000000"/>
          <w:sz w:val="28"/>
          <w:szCs w:val="28"/>
        </w:rPr>
        <w:t xml:space="preserve"> </w:t>
      </w:r>
    </w:p>
    <w:p w:rsidR="00700694" w:rsidRDefault="00700694" w:rsidP="001C116B">
      <w:pPr>
        <w:pStyle w:val="ConsPlusNormal"/>
        <w:spacing w:line="100" w:lineRule="atLeast"/>
        <w:ind w:firstLine="708"/>
        <w:jc w:val="both"/>
        <w:rPr>
          <w:rFonts w:ascii="Times New Roman" w:hAnsi="Times New Roman" w:cs="Times New Roman"/>
          <w:b/>
          <w:color w:val="000000"/>
          <w:sz w:val="28"/>
          <w:szCs w:val="28"/>
        </w:rPr>
      </w:pPr>
    </w:p>
    <w:p w:rsidR="001C116B" w:rsidRPr="00700694" w:rsidRDefault="001C116B" w:rsidP="001C116B">
      <w:pPr>
        <w:pStyle w:val="ConsPlusNormal"/>
        <w:spacing w:line="100" w:lineRule="atLeast"/>
        <w:ind w:firstLine="708"/>
        <w:jc w:val="both"/>
        <w:rPr>
          <w:rFonts w:ascii="Times New Roman" w:hAnsi="Times New Roman" w:cs="Times New Roman"/>
          <w:sz w:val="28"/>
          <w:szCs w:val="28"/>
        </w:rPr>
      </w:pPr>
      <w:r w:rsidRPr="00700694">
        <w:rPr>
          <w:rFonts w:ascii="Times New Roman" w:hAnsi="Times New Roman" w:cs="Times New Roman"/>
          <w:color w:val="000000"/>
          <w:sz w:val="28"/>
          <w:szCs w:val="28"/>
        </w:rPr>
        <w:t xml:space="preserve">Начиная с 1  сентября 2016 года во всех образовательных организациях, куда придут дети с </w:t>
      </w:r>
      <w:r w:rsidRPr="00700694">
        <w:rPr>
          <w:rFonts w:ascii="Times New Roman" w:hAnsi="Times New Roman" w:cs="Times New Roman"/>
          <w:sz w:val="28"/>
          <w:szCs w:val="28"/>
        </w:rPr>
        <w:t>ограниченными возможностями здоровья,</w:t>
      </w:r>
      <w:r w:rsidRPr="00700694">
        <w:rPr>
          <w:rFonts w:ascii="Times New Roman" w:hAnsi="Times New Roman" w:cs="Times New Roman"/>
          <w:color w:val="000000"/>
          <w:sz w:val="28"/>
          <w:szCs w:val="28"/>
        </w:rPr>
        <w:t xml:space="preserve"> будут реализовываться </w:t>
      </w:r>
      <w:r w:rsidRPr="00700694">
        <w:rPr>
          <w:rFonts w:ascii="Times New Roman" w:hAnsi="Times New Roman" w:cs="Times New Roman"/>
          <w:sz w:val="28"/>
          <w:szCs w:val="28"/>
        </w:rPr>
        <w:t xml:space="preserve">федеральные государственные образовательные стандарты образования  обучающихся с ограниченными возможностями здоровья. </w:t>
      </w:r>
    </w:p>
    <w:p w:rsidR="001C116B" w:rsidRDefault="001C116B" w:rsidP="001C116B">
      <w:pPr>
        <w:shd w:val="clear" w:color="auto" w:fill="FFFFFF"/>
        <w:ind w:firstLine="300"/>
        <w:jc w:val="both"/>
      </w:pPr>
    </w:p>
    <w:p w:rsidR="001C116B" w:rsidRPr="00700694" w:rsidRDefault="001C116B" w:rsidP="001C116B">
      <w:pPr>
        <w:shd w:val="clear" w:color="auto" w:fill="FFFFFF"/>
        <w:ind w:firstLine="300"/>
        <w:jc w:val="center"/>
        <w:rPr>
          <w:sz w:val="28"/>
          <w:szCs w:val="28"/>
          <w:u w:val="single"/>
        </w:rPr>
      </w:pPr>
      <w:r w:rsidRPr="00700694">
        <w:rPr>
          <w:b/>
          <w:bCs/>
          <w:sz w:val="28"/>
          <w:szCs w:val="28"/>
          <w:u w:val="single"/>
        </w:rPr>
        <w:t>Об установлении профессионального праздника  - «День воспитателя и всех дошкольных работников» и задачах Профсоюза, его региональных (межрегиональных) организаций по формированию традиций организации и проведения этого праздника</w:t>
      </w:r>
    </w:p>
    <w:p w:rsidR="00700694" w:rsidRDefault="00700694" w:rsidP="001C116B">
      <w:pPr>
        <w:pStyle w:val="ConsPlusNormal"/>
        <w:spacing w:line="100" w:lineRule="atLeast"/>
        <w:ind w:firstLine="540"/>
        <w:jc w:val="both"/>
        <w:rPr>
          <w:rFonts w:ascii="Times New Roman" w:hAnsi="Times New Roman" w:cs="Times New Roman"/>
          <w:sz w:val="28"/>
          <w:szCs w:val="28"/>
        </w:rPr>
      </w:pPr>
    </w:p>
    <w:p w:rsidR="001C116B" w:rsidRDefault="001C116B" w:rsidP="001C116B">
      <w:pPr>
        <w:pStyle w:val="ConsPlusNormal"/>
        <w:spacing w:line="100" w:lineRule="atLeast"/>
        <w:ind w:firstLine="540"/>
        <w:jc w:val="both"/>
        <w:rPr>
          <w:rFonts w:ascii="Times New Roman" w:hAnsi="Times New Roman" w:cs="Times New Roman"/>
          <w:bCs/>
          <w:i/>
          <w:sz w:val="28"/>
          <w:szCs w:val="28"/>
        </w:rPr>
      </w:pPr>
      <w:r w:rsidRPr="00700694">
        <w:rPr>
          <w:rFonts w:ascii="Times New Roman" w:hAnsi="Times New Roman" w:cs="Times New Roman"/>
          <w:sz w:val="28"/>
          <w:szCs w:val="28"/>
        </w:rPr>
        <w:t>Как известно, Приказом Минобрнауки России от 17 мая 2016 года № 577</w:t>
      </w:r>
      <w:r w:rsidRPr="00700694">
        <w:rPr>
          <w:rFonts w:ascii="Times New Roman" w:hAnsi="Times New Roman" w:cs="Times New Roman"/>
          <w:b/>
          <w:bCs/>
          <w:sz w:val="28"/>
          <w:szCs w:val="28"/>
        </w:rPr>
        <w:t xml:space="preserve"> </w:t>
      </w:r>
      <w:r w:rsidRPr="00700694">
        <w:rPr>
          <w:rFonts w:ascii="Times New Roman" w:hAnsi="Times New Roman" w:cs="Times New Roman"/>
          <w:sz w:val="28"/>
          <w:szCs w:val="28"/>
        </w:rPr>
        <w:t>официально установлен профессиональный праздник  - День воспитателя и всех дошкольных работников и определена дата его празднования - 27 сентября</w:t>
      </w:r>
      <w:r>
        <w:rPr>
          <w:rFonts w:ascii="Times New Roman" w:hAnsi="Times New Roman" w:cs="Times New Roman"/>
          <w:i/>
          <w:sz w:val="28"/>
          <w:szCs w:val="28"/>
        </w:rPr>
        <w:t xml:space="preserve">.  </w:t>
      </w:r>
    </w:p>
    <w:p w:rsidR="001C116B" w:rsidRDefault="001C116B" w:rsidP="001C116B">
      <w:pPr>
        <w:pStyle w:val="ConsPlusNormal"/>
        <w:spacing w:line="100" w:lineRule="atLeast"/>
        <w:jc w:val="both"/>
        <w:rPr>
          <w:rFonts w:ascii="Times New Roman" w:hAnsi="Times New Roman" w:cs="Times New Roman"/>
          <w:sz w:val="28"/>
          <w:szCs w:val="28"/>
        </w:rPr>
      </w:pPr>
      <w:r>
        <w:rPr>
          <w:rFonts w:ascii="Times New Roman" w:hAnsi="Times New Roman" w:cs="Times New Roman"/>
          <w:bCs/>
          <w:sz w:val="28"/>
          <w:szCs w:val="28"/>
        </w:rPr>
        <w:t>Несмотря на то, что  работники дошкольных учреждений отмечали свой профессиональный праздник вместе с учителями, неофициальный день дошкольного работника в российском календаре появился еще в 2004 году, когда впервые педагоги - «дошкольники» откликнулись на призыв ряда известных российских изданий ежегодно отмечать 27 сентября новый профессиональный праздник. Дата праздника выбрана не случайно. Именно 27 сентября 1863 года в Санкт-Петербурге был открыт первый в России детский сад.</w:t>
      </w:r>
    </w:p>
    <w:p w:rsidR="001C116B" w:rsidRDefault="001C116B" w:rsidP="001C116B">
      <w:pPr>
        <w:pStyle w:val="ConsPlusNormal"/>
        <w:spacing w:line="100" w:lineRule="atLeast"/>
        <w:ind w:firstLine="708"/>
        <w:jc w:val="both"/>
        <w:rPr>
          <w:rFonts w:ascii="Times New Roman" w:hAnsi="Times New Roman" w:cs="Times New Roman"/>
          <w:b/>
          <w:bCs/>
          <w:sz w:val="28"/>
          <w:szCs w:val="28"/>
        </w:rPr>
      </w:pPr>
      <w:r>
        <w:rPr>
          <w:rFonts w:ascii="Times New Roman" w:hAnsi="Times New Roman" w:cs="Times New Roman"/>
          <w:sz w:val="28"/>
          <w:szCs w:val="28"/>
        </w:rPr>
        <w:t xml:space="preserve">Официальному установлению профессионального праздника Дня   </w:t>
      </w:r>
      <w:r>
        <w:rPr>
          <w:rFonts w:ascii="Times New Roman" w:hAnsi="Times New Roman" w:cs="Times New Roman"/>
          <w:sz w:val="28"/>
          <w:szCs w:val="28"/>
        </w:rPr>
        <w:lastRenderedPageBreak/>
        <w:t xml:space="preserve">воспитателя и всех дошкольных работников мы обязаны распоряжению Правительства Российской Федерации от 18 апреля 2016 г. N 703-р. </w:t>
      </w:r>
      <w:r>
        <w:rPr>
          <w:rFonts w:ascii="Times New Roman" w:hAnsi="Times New Roman" w:cs="Times New Roman"/>
          <w:bCs/>
          <w:sz w:val="28"/>
          <w:szCs w:val="28"/>
        </w:rPr>
        <w:t xml:space="preserve">В предстоящем новом учебном году впервые в официально установленный день  </w:t>
      </w:r>
      <w:r>
        <w:rPr>
          <w:rFonts w:ascii="Times New Roman" w:hAnsi="Times New Roman" w:cs="Times New Roman"/>
          <w:b/>
          <w:bCs/>
          <w:sz w:val="28"/>
          <w:szCs w:val="28"/>
        </w:rPr>
        <w:t>27 сентября</w:t>
      </w:r>
      <w:r>
        <w:rPr>
          <w:rFonts w:ascii="Times New Roman" w:hAnsi="Times New Roman" w:cs="Times New Roman"/>
          <w:bCs/>
          <w:sz w:val="28"/>
          <w:szCs w:val="28"/>
        </w:rPr>
        <w:t xml:space="preserve"> состоятся торжественные мероприятия, посвященные дню   воспитателя и всех дошкольных работников, в которых</w:t>
      </w:r>
      <w:r>
        <w:rPr>
          <w:rFonts w:ascii="Times New Roman" w:hAnsi="Times New Roman" w:cs="Times New Roman"/>
          <w:b/>
          <w:bCs/>
          <w:sz w:val="28"/>
          <w:szCs w:val="28"/>
        </w:rPr>
        <w:t xml:space="preserve"> Профсоюз, его региональные и  территориальные организации   призваны не только </w:t>
      </w:r>
      <w:proofErr w:type="gramStart"/>
      <w:r>
        <w:rPr>
          <w:rFonts w:ascii="Times New Roman" w:hAnsi="Times New Roman" w:cs="Times New Roman"/>
          <w:b/>
          <w:bCs/>
          <w:sz w:val="28"/>
          <w:szCs w:val="28"/>
        </w:rPr>
        <w:t>участвовать</w:t>
      </w:r>
      <w:proofErr w:type="gramEnd"/>
      <w:r>
        <w:rPr>
          <w:rFonts w:ascii="Times New Roman" w:hAnsi="Times New Roman" w:cs="Times New Roman"/>
          <w:b/>
          <w:bCs/>
          <w:sz w:val="28"/>
          <w:szCs w:val="28"/>
        </w:rPr>
        <w:t xml:space="preserve">, но и сами могут инициировать новые традиции в организации и проведении этого дня.  </w:t>
      </w:r>
    </w:p>
    <w:tbl>
      <w:tblPr>
        <w:tblW w:w="0" w:type="auto"/>
        <w:tblInd w:w="-14" w:type="dxa"/>
        <w:tblLayout w:type="fixed"/>
        <w:tblCellMar>
          <w:top w:w="60" w:type="dxa"/>
          <w:left w:w="75" w:type="dxa"/>
          <w:bottom w:w="60" w:type="dxa"/>
          <w:right w:w="60" w:type="dxa"/>
        </w:tblCellMar>
        <w:tblLook w:val="04A0" w:firstRow="1" w:lastRow="0" w:firstColumn="1" w:lastColumn="0" w:noHBand="0" w:noVBand="1"/>
      </w:tblPr>
      <w:tblGrid>
        <w:gridCol w:w="9518"/>
      </w:tblGrid>
      <w:tr w:rsidR="001C116B" w:rsidTr="001C116B">
        <w:tc>
          <w:tcPr>
            <w:tcW w:w="9518" w:type="dxa"/>
            <w:vAlign w:val="center"/>
            <w:hideMark/>
          </w:tcPr>
          <w:p w:rsidR="001C116B" w:rsidRDefault="001C116B" w:rsidP="00700694">
            <w:pPr>
              <w:ind w:firstLine="709"/>
              <w:jc w:val="both"/>
            </w:pPr>
            <w:r>
              <w:rPr>
                <w:bCs/>
                <w:sz w:val="28"/>
                <w:szCs w:val="28"/>
              </w:rPr>
              <w:t xml:space="preserve">В этот день  </w:t>
            </w:r>
            <w:r>
              <w:rPr>
                <w:sz w:val="28"/>
                <w:szCs w:val="28"/>
              </w:rPr>
              <w:t>Профсоюз, его региональные и межрегиональные организации имеют возможность провести мероприятия с целью дополнительно привлечь</w:t>
            </w:r>
            <w:r>
              <w:rPr>
                <w:bCs/>
                <w:sz w:val="28"/>
                <w:szCs w:val="28"/>
              </w:rPr>
              <w:t xml:space="preserve"> внимание </w:t>
            </w:r>
            <w:r>
              <w:rPr>
                <w:sz w:val="28"/>
                <w:szCs w:val="28"/>
              </w:rPr>
              <w:t>органов власти к проблемам повышения социального статуса работников дошкольного образования, необходимости решения наиболее актуальных проблем развития системы дошкольного образования</w:t>
            </w:r>
            <w:r w:rsidR="00700694">
              <w:rPr>
                <w:sz w:val="28"/>
                <w:szCs w:val="28"/>
              </w:rPr>
              <w:t>.</w:t>
            </w:r>
          </w:p>
        </w:tc>
      </w:tr>
    </w:tbl>
    <w:p w:rsidR="001C116B" w:rsidRDefault="001C116B" w:rsidP="001C116B">
      <w:pPr>
        <w:autoSpaceDE w:val="0"/>
        <w:ind w:firstLine="851"/>
        <w:jc w:val="both"/>
        <w:textAlignment w:val="top"/>
        <w:rPr>
          <w:spacing w:val="2"/>
          <w:sz w:val="28"/>
          <w:szCs w:val="28"/>
        </w:rPr>
      </w:pPr>
    </w:p>
    <w:p w:rsidR="001C116B" w:rsidRDefault="001C116B" w:rsidP="001C116B">
      <w:pPr>
        <w:ind w:firstLine="567"/>
        <w:jc w:val="center"/>
        <w:rPr>
          <w:sz w:val="28"/>
          <w:szCs w:val="28"/>
        </w:rPr>
      </w:pPr>
      <w:r>
        <w:rPr>
          <w:sz w:val="28"/>
          <w:szCs w:val="28"/>
        </w:rPr>
        <w:t>***************</w:t>
      </w:r>
    </w:p>
    <w:p w:rsidR="001C116B" w:rsidRDefault="001C116B" w:rsidP="001C116B">
      <w:pPr>
        <w:ind w:firstLine="567"/>
        <w:jc w:val="both"/>
        <w:rPr>
          <w:spacing w:val="2"/>
          <w:sz w:val="28"/>
          <w:szCs w:val="28"/>
        </w:rPr>
      </w:pPr>
      <w:proofErr w:type="gramStart"/>
      <w:r>
        <w:rPr>
          <w:sz w:val="28"/>
          <w:szCs w:val="28"/>
        </w:rPr>
        <w:t xml:space="preserve">Напоминаем руководителям региональных (межрегиональных) организаций Профсоюза, что ЦС Профсоюза направил письмом № 291 от 29.06.2016г. для ознакомления и использования в практической деятельности </w:t>
      </w:r>
      <w:r>
        <w:rPr>
          <w:b/>
          <w:bCs/>
          <w:sz w:val="28"/>
          <w:szCs w:val="28"/>
        </w:rPr>
        <w:t xml:space="preserve">информацию по итогам </w:t>
      </w:r>
      <w:proofErr w:type="spellStart"/>
      <w:r>
        <w:rPr>
          <w:b/>
          <w:bCs/>
          <w:sz w:val="28"/>
          <w:szCs w:val="28"/>
        </w:rPr>
        <w:t>общепрофсоюзного</w:t>
      </w:r>
      <w:proofErr w:type="spellEnd"/>
      <w:r>
        <w:rPr>
          <w:b/>
          <w:bCs/>
          <w:sz w:val="28"/>
          <w:szCs w:val="28"/>
        </w:rPr>
        <w:t xml:space="preserve"> мониторинга по вопросам развития системы дополнительного образования детей, проведенного в 2016 году,</w:t>
      </w:r>
      <w:r>
        <w:rPr>
          <w:sz w:val="28"/>
          <w:szCs w:val="28"/>
        </w:rPr>
        <w:t xml:space="preserve"> а также аналитическую справку о показателях и критериях оценки деятельности педагогов дополнительного образования, используемых в образовательных организациях дополнительного образования детей.  </w:t>
      </w:r>
      <w:proofErr w:type="gramEnd"/>
    </w:p>
    <w:p w:rsidR="001C116B" w:rsidRDefault="001C116B" w:rsidP="001C116B">
      <w:pPr>
        <w:autoSpaceDE w:val="0"/>
        <w:ind w:firstLine="851"/>
        <w:jc w:val="both"/>
        <w:textAlignment w:val="top"/>
        <w:rPr>
          <w:spacing w:val="2"/>
          <w:sz w:val="28"/>
          <w:szCs w:val="28"/>
        </w:rPr>
      </w:pPr>
      <w:r>
        <w:rPr>
          <w:spacing w:val="2"/>
          <w:sz w:val="28"/>
          <w:szCs w:val="28"/>
        </w:rPr>
        <w:t>В мониторинге по развитию системы дополнительного образования детей, проведенного Общероссийским профсоюзом образования (далее – Профсоюз) в 2015 году,  участвовали 53 региональные (межрегиональные) организации Профсоюза, представившие информацию по 54 субъектам Российской Федерации.</w:t>
      </w:r>
    </w:p>
    <w:p w:rsidR="001C116B" w:rsidRDefault="001C116B" w:rsidP="001C116B">
      <w:pPr>
        <w:autoSpaceDE w:val="0"/>
        <w:ind w:firstLine="851"/>
        <w:jc w:val="both"/>
        <w:textAlignment w:val="top"/>
        <w:rPr>
          <w:spacing w:val="2"/>
          <w:sz w:val="28"/>
          <w:szCs w:val="28"/>
        </w:rPr>
      </w:pPr>
    </w:p>
    <w:p w:rsidR="001C116B" w:rsidRDefault="001C116B" w:rsidP="001C116B">
      <w:pPr>
        <w:jc w:val="center"/>
        <w:rPr>
          <w:b/>
          <w:bCs/>
          <w:sz w:val="28"/>
          <w:szCs w:val="28"/>
        </w:rPr>
      </w:pPr>
      <w:r>
        <w:rPr>
          <w:b/>
          <w:bCs/>
          <w:sz w:val="28"/>
          <w:szCs w:val="28"/>
        </w:rPr>
        <w:t xml:space="preserve">    Об активизации работы Общероссийского Профсоюза образования, </w:t>
      </w:r>
    </w:p>
    <w:p w:rsidR="001C116B" w:rsidRDefault="001C116B" w:rsidP="001C116B">
      <w:pPr>
        <w:jc w:val="center"/>
        <w:rPr>
          <w:sz w:val="28"/>
          <w:szCs w:val="28"/>
        </w:rPr>
      </w:pPr>
      <w:r>
        <w:rPr>
          <w:b/>
          <w:bCs/>
          <w:sz w:val="28"/>
          <w:szCs w:val="28"/>
        </w:rPr>
        <w:t>его региональных (межрегиональных) организаций с молодыми педагогическими кадрами и с ветеранами профсоюзного движения</w:t>
      </w:r>
    </w:p>
    <w:p w:rsidR="001C116B" w:rsidRDefault="001C116B" w:rsidP="001C116B">
      <w:pPr>
        <w:ind w:firstLine="567"/>
        <w:jc w:val="both"/>
        <w:rPr>
          <w:sz w:val="28"/>
          <w:szCs w:val="28"/>
        </w:rPr>
      </w:pPr>
      <w:r>
        <w:rPr>
          <w:sz w:val="28"/>
          <w:szCs w:val="28"/>
        </w:rPr>
        <w:t xml:space="preserve">Благодаря объявленному в 2014 г. «Году молодежи в Профсоюзе» в регионах и на местах заметно активизировалась работа   с молодыми педагогическими кадрами. За 2014-2015 учебный год практически во всех регионах были созданы Советы молодых педагогов, деятельность которых курируется Профсоюзом. </w:t>
      </w:r>
      <w:proofErr w:type="gramStart"/>
      <w:r>
        <w:rPr>
          <w:sz w:val="28"/>
          <w:szCs w:val="28"/>
        </w:rPr>
        <w:t xml:space="preserve">Признанием успешной деятельности молодёжного профсоюзного движения можно считать не только встречу Президиума Совета молодых педагогов при ЦС Профсоюза с министром образования и науки РФ Д.В. Ливановым, которая состоялась в январе 2016 г., но, конечно, </w:t>
      </w:r>
      <w:r>
        <w:rPr>
          <w:b/>
          <w:sz w:val="28"/>
          <w:szCs w:val="28"/>
        </w:rPr>
        <w:t>«Совместное письмо Минобрнауки России и Общероссийского Профсоюза образования о мерах комплексной поддержки молодых педагогов» № НТ-944/08 - № 326 от 11.07.2016 г.</w:t>
      </w:r>
      <w:r>
        <w:rPr>
          <w:sz w:val="28"/>
          <w:szCs w:val="28"/>
        </w:rPr>
        <w:t xml:space="preserve"> </w:t>
      </w:r>
      <w:proofErr w:type="gramEnd"/>
    </w:p>
    <w:p w:rsidR="001C116B" w:rsidRDefault="001C116B" w:rsidP="001C116B">
      <w:pPr>
        <w:ind w:firstLine="567"/>
        <w:jc w:val="both"/>
        <w:rPr>
          <w:sz w:val="28"/>
          <w:szCs w:val="28"/>
        </w:rPr>
      </w:pPr>
      <w:r>
        <w:rPr>
          <w:sz w:val="28"/>
          <w:szCs w:val="28"/>
        </w:rPr>
        <w:lastRenderedPageBreak/>
        <w:t xml:space="preserve">Работа с молодыми кадрами будет продолжаться и в новом учебном году. Как на уровне Всероссийских мероприятий, таких как Всероссийская педагогическая школа Профсоюза, летний профсоюзный тренинг-лагерь по подготовке тренеров-лекторов Профсоюза, организацией и проведением Конкурса на получение профсоюзного гранта «Лучший социальный проект регионального Совета молодых педагогов», так и в социальных сетях в молодёжных педагогических группах и на уровне местных и региональных организаций. </w:t>
      </w:r>
    </w:p>
    <w:p w:rsidR="001C116B" w:rsidRDefault="001C116B" w:rsidP="001C116B">
      <w:pPr>
        <w:ind w:firstLine="567"/>
        <w:jc w:val="both"/>
        <w:rPr>
          <w:sz w:val="28"/>
          <w:szCs w:val="28"/>
        </w:rPr>
      </w:pPr>
      <w:r>
        <w:rPr>
          <w:sz w:val="28"/>
          <w:szCs w:val="28"/>
        </w:rPr>
        <w:t xml:space="preserve"> Необходимо рассматривать деятельность Советов молодых педагогов не только с точки зрения поддержки только молодых педагогов, но и оказания молодыми педагогами информационной и методической помощи студентам, выбирающим педагогическую специальность, а также педагогам-</w:t>
      </w:r>
      <w:proofErr w:type="spellStart"/>
      <w:r>
        <w:rPr>
          <w:sz w:val="28"/>
          <w:szCs w:val="28"/>
        </w:rPr>
        <w:t>стажистам</w:t>
      </w:r>
      <w:proofErr w:type="spellEnd"/>
      <w:r>
        <w:rPr>
          <w:sz w:val="28"/>
          <w:szCs w:val="28"/>
        </w:rPr>
        <w:t xml:space="preserve">, которым может потребоваться помощь в овладении ИКТ для организации профессиональной и профсоюзной деятельности. Т.е. школы наставничества должны быть взаимообразными: «ветераны» - молодым педагогам, молодые педагоги – «ветеранам». </w:t>
      </w:r>
    </w:p>
    <w:p w:rsidR="001C116B" w:rsidRDefault="001C116B" w:rsidP="001C116B">
      <w:pPr>
        <w:ind w:firstLine="567"/>
        <w:jc w:val="both"/>
        <w:rPr>
          <w:sz w:val="28"/>
          <w:szCs w:val="28"/>
        </w:rPr>
      </w:pPr>
      <w:r>
        <w:rPr>
          <w:b/>
          <w:i/>
          <w:sz w:val="28"/>
          <w:szCs w:val="28"/>
        </w:rPr>
        <w:t>Система наставничества должна охватывать</w:t>
      </w:r>
      <w:r>
        <w:rPr>
          <w:sz w:val="28"/>
          <w:szCs w:val="28"/>
        </w:rPr>
        <w:t xml:space="preserve"> </w:t>
      </w:r>
      <w:r>
        <w:rPr>
          <w:b/>
          <w:i/>
          <w:sz w:val="28"/>
          <w:szCs w:val="28"/>
        </w:rPr>
        <w:t>не только спектр профессиональных, но и профсоюзных интересов.</w:t>
      </w:r>
      <w:r>
        <w:rPr>
          <w:sz w:val="28"/>
          <w:szCs w:val="28"/>
        </w:rPr>
        <w:t xml:space="preserve"> Необходимость, востребованность этого направления работы подтвердил прошедший 04-14 июля </w:t>
      </w:r>
      <w:proofErr w:type="spellStart"/>
      <w:r>
        <w:rPr>
          <w:sz w:val="28"/>
          <w:szCs w:val="28"/>
        </w:rPr>
        <w:t>с.г</w:t>
      </w:r>
      <w:proofErr w:type="spellEnd"/>
      <w:r>
        <w:rPr>
          <w:sz w:val="28"/>
          <w:szCs w:val="28"/>
        </w:rPr>
        <w:t xml:space="preserve">. в Республике Крым третий Всероссийский тренинг–лагерь и собравший 165 участников из 45 регионов РФ. В 10-ти дневной смене приняли участие не только молодые педагоги и студенты, но и профсоюзные лидеры со стажем работы, порой свыше 20 лет! И каждый участник (вне зависимости от стажа и опыта педагогической и/или профсоюзной работы) вынес что-либо полезное для своей деятельности. Тренинг-лагерь в очередной раз   наглядно продемонстрировал, что молодежь может привнести в профсоюзную работу новые, инновационные формы работы, а «ветераны» не только научить молодых коллег, но понять и   принять эти новые возможности. </w:t>
      </w:r>
    </w:p>
    <w:p w:rsidR="001C116B" w:rsidRDefault="001C116B" w:rsidP="001C116B">
      <w:pPr>
        <w:ind w:firstLine="567"/>
        <w:jc w:val="both"/>
        <w:rPr>
          <w:sz w:val="28"/>
          <w:szCs w:val="28"/>
        </w:rPr>
      </w:pPr>
      <w:r>
        <w:rPr>
          <w:sz w:val="28"/>
          <w:szCs w:val="28"/>
        </w:rPr>
        <w:t xml:space="preserve"> Кто знает, быть может в целях сохранения и приумножения традиций профсоюзного движения стоит поднять вопрос о создании на Всероссийском уровне и «Совета ветеранов профсоюзного движения»? Или, как назвали эту категорию участников на </w:t>
      </w:r>
      <w:proofErr w:type="gramStart"/>
      <w:r>
        <w:rPr>
          <w:sz w:val="28"/>
          <w:szCs w:val="28"/>
        </w:rPr>
        <w:t>тренинг-лагере</w:t>
      </w:r>
      <w:proofErr w:type="gramEnd"/>
      <w:r>
        <w:rPr>
          <w:sz w:val="28"/>
          <w:szCs w:val="28"/>
        </w:rPr>
        <w:t xml:space="preserve"> 2016г. группу «Золотой молодёжи»? Думается, что бесценный опыт педагогической и профсоюзной деятельности, который можно транслировать во всероссийском масштабе, оказался бы востребованным. Поскольку известно, что «все ново</w:t>
      </w:r>
      <w:proofErr w:type="gramStart"/>
      <w:r>
        <w:rPr>
          <w:sz w:val="28"/>
          <w:szCs w:val="28"/>
        </w:rPr>
        <w:t>е-</w:t>
      </w:r>
      <w:proofErr w:type="gramEnd"/>
      <w:r>
        <w:rPr>
          <w:sz w:val="28"/>
          <w:szCs w:val="28"/>
        </w:rPr>
        <w:t xml:space="preserve"> хорошо забытое старое». А взаимодействие двух Советов позволит не забывать или восстанавливать старое, а идти вперед, опираясь на опыт и профессионализм?</w:t>
      </w:r>
    </w:p>
    <w:p w:rsidR="001C116B" w:rsidRDefault="001C116B" w:rsidP="001C116B">
      <w:pPr>
        <w:ind w:firstLine="567"/>
        <w:jc w:val="both"/>
        <w:rPr>
          <w:sz w:val="28"/>
          <w:szCs w:val="28"/>
        </w:rPr>
      </w:pPr>
      <w:r>
        <w:rPr>
          <w:sz w:val="28"/>
          <w:szCs w:val="28"/>
        </w:rPr>
        <w:t>Вместо завершения.</w:t>
      </w:r>
    </w:p>
    <w:p w:rsidR="001C116B" w:rsidRDefault="001C116B" w:rsidP="001C116B">
      <w:pPr>
        <w:ind w:firstLine="567"/>
        <w:jc w:val="both"/>
        <w:rPr>
          <w:sz w:val="28"/>
          <w:szCs w:val="28"/>
        </w:rPr>
      </w:pPr>
      <w:r>
        <w:rPr>
          <w:sz w:val="28"/>
          <w:szCs w:val="28"/>
        </w:rPr>
        <w:t xml:space="preserve">Сколько бы мы не говорили об успешности нашей информационной и/ или </w:t>
      </w:r>
      <w:r>
        <w:rPr>
          <w:sz w:val="28"/>
          <w:szCs w:val="28"/>
          <w:lang w:val="en-US"/>
        </w:rPr>
        <w:t>PR</w:t>
      </w:r>
      <w:r>
        <w:rPr>
          <w:sz w:val="28"/>
          <w:szCs w:val="28"/>
        </w:rPr>
        <w:t xml:space="preserve"> – деятельности (что более правильно)</w:t>
      </w:r>
      <w:proofErr w:type="gramStart"/>
      <w:r>
        <w:rPr>
          <w:sz w:val="28"/>
          <w:szCs w:val="28"/>
        </w:rPr>
        <w:t xml:space="preserve"> ,</w:t>
      </w:r>
      <w:proofErr w:type="gramEnd"/>
      <w:r>
        <w:rPr>
          <w:sz w:val="28"/>
          <w:szCs w:val="28"/>
        </w:rPr>
        <w:t xml:space="preserve"> но покуда мы будем  слышать вопрос: « А что делает Профсоюз?» - успокаиваться на </w:t>
      </w:r>
      <w:proofErr w:type="gramStart"/>
      <w:r>
        <w:rPr>
          <w:sz w:val="28"/>
          <w:szCs w:val="28"/>
        </w:rPr>
        <w:t>достигнутом</w:t>
      </w:r>
      <w:proofErr w:type="gramEnd"/>
      <w:r>
        <w:rPr>
          <w:sz w:val="28"/>
          <w:szCs w:val="28"/>
        </w:rPr>
        <w:t xml:space="preserve"> рано!   </w:t>
      </w:r>
      <w:proofErr w:type="gramStart"/>
      <w:r>
        <w:rPr>
          <w:b/>
          <w:i/>
          <w:sz w:val="28"/>
          <w:szCs w:val="28"/>
        </w:rPr>
        <w:t xml:space="preserve">Информация о деятельности Профсоюза должна доходить до каждого </w:t>
      </w:r>
      <w:r>
        <w:rPr>
          <w:b/>
          <w:i/>
          <w:sz w:val="28"/>
          <w:szCs w:val="28"/>
        </w:rPr>
        <w:lastRenderedPageBreak/>
        <w:t>члена нашей организации</w:t>
      </w:r>
      <w:r>
        <w:rPr>
          <w:sz w:val="28"/>
          <w:szCs w:val="28"/>
        </w:rPr>
        <w:t>, каждый должен быть в курсе профсоюзных событий, быть его активным участником и только тогда, после завершения формирования системы внутрикорпоративных коммуникаций, которые влияют также и на организационное единство, наша организация сможет более успешно вести политику по формированию общественного мнения в пользу Профсоюза.</w:t>
      </w:r>
      <w:proofErr w:type="gramEnd"/>
      <w:r>
        <w:rPr>
          <w:sz w:val="28"/>
          <w:szCs w:val="28"/>
        </w:rPr>
        <w:t xml:space="preserve"> А следствие этого – стабильность и увеличение численности, рост авторитета Профсоюза и успешный социальный диалог в целях представительства и </w:t>
      </w:r>
      <w:proofErr w:type="gramStart"/>
      <w:r>
        <w:rPr>
          <w:sz w:val="28"/>
          <w:szCs w:val="28"/>
        </w:rPr>
        <w:t>защиты</w:t>
      </w:r>
      <w:proofErr w:type="gramEnd"/>
      <w:r>
        <w:rPr>
          <w:sz w:val="28"/>
          <w:szCs w:val="28"/>
        </w:rPr>
        <w:t xml:space="preserve"> социально-экономических прав и интересов членов Профсоюза. «Цена информационного вопроса» - сохранение численности и привлечение новых членов Профсоюза, а по большому счету, будущее нашего Общероссийского Профсоюза образования. </w:t>
      </w:r>
    </w:p>
    <w:p w:rsidR="001C116B" w:rsidRDefault="001C116B" w:rsidP="001C116B">
      <w:pPr>
        <w:ind w:firstLine="567"/>
        <w:jc w:val="center"/>
        <w:rPr>
          <w:sz w:val="28"/>
          <w:szCs w:val="28"/>
        </w:rPr>
      </w:pPr>
    </w:p>
    <w:p w:rsidR="001C116B" w:rsidRDefault="001C116B" w:rsidP="001C116B">
      <w:pPr>
        <w:ind w:firstLine="567"/>
        <w:jc w:val="center"/>
        <w:rPr>
          <w:b/>
          <w:bCs/>
          <w:sz w:val="28"/>
          <w:szCs w:val="28"/>
        </w:rPr>
      </w:pPr>
    </w:p>
    <w:p w:rsidR="001C116B" w:rsidRDefault="001C116B" w:rsidP="001C116B">
      <w:pPr>
        <w:ind w:firstLine="567"/>
        <w:jc w:val="center"/>
        <w:rPr>
          <w:sz w:val="28"/>
          <w:szCs w:val="28"/>
        </w:rPr>
      </w:pPr>
      <w:r>
        <w:rPr>
          <w:b/>
          <w:bCs/>
          <w:sz w:val="28"/>
          <w:szCs w:val="28"/>
        </w:rPr>
        <w:t>Об участии Общероссийского Профсоюза образования в  совершенствовании нормативной правовой базы регулирования вопросов сокращения и устранения избыточной отчетности учителей,  о</w:t>
      </w:r>
      <w:r>
        <w:rPr>
          <w:b/>
          <w:bCs/>
          <w:color w:val="000000"/>
          <w:sz w:val="28"/>
          <w:szCs w:val="28"/>
        </w:rPr>
        <w:t>собенностей</w:t>
      </w:r>
      <w:r>
        <w:rPr>
          <w:b/>
          <w:bCs/>
          <w:sz w:val="28"/>
          <w:szCs w:val="28"/>
        </w:rPr>
        <w:t xml:space="preserve"> режима рабочего времени и времени отдыха педагогических и иных работников организаций, осуществляющих образовательную деятельность</w:t>
      </w:r>
    </w:p>
    <w:p w:rsidR="001C116B" w:rsidRDefault="001C116B" w:rsidP="001C116B">
      <w:pPr>
        <w:ind w:firstLine="567"/>
        <w:jc w:val="center"/>
        <w:rPr>
          <w:sz w:val="28"/>
          <w:szCs w:val="28"/>
        </w:rPr>
      </w:pPr>
    </w:p>
    <w:p w:rsidR="001C116B" w:rsidRPr="00700694" w:rsidRDefault="001C116B" w:rsidP="00700694">
      <w:pPr>
        <w:pStyle w:val="ae"/>
        <w:numPr>
          <w:ilvl w:val="0"/>
          <w:numId w:val="20"/>
        </w:numPr>
        <w:jc w:val="center"/>
        <w:rPr>
          <w:rFonts w:ascii="Times New Roman" w:hAnsi="Times New Roman"/>
          <w:sz w:val="28"/>
          <w:szCs w:val="28"/>
        </w:rPr>
      </w:pPr>
      <w:r w:rsidRPr="00700694">
        <w:rPr>
          <w:rFonts w:ascii="Times New Roman" w:hAnsi="Times New Roman"/>
          <w:b/>
          <w:bCs/>
          <w:iCs/>
          <w:sz w:val="28"/>
          <w:szCs w:val="28"/>
        </w:rPr>
        <w:t>К вопросу о сокращении и устранении избыточной отчетности учителей</w:t>
      </w:r>
    </w:p>
    <w:p w:rsidR="001C116B" w:rsidRDefault="001C116B" w:rsidP="001C116B">
      <w:pPr>
        <w:snapToGrid w:val="0"/>
        <w:ind w:firstLine="567"/>
        <w:jc w:val="both"/>
        <w:rPr>
          <w:sz w:val="28"/>
          <w:szCs w:val="28"/>
        </w:rPr>
      </w:pPr>
      <w:proofErr w:type="gramStart"/>
      <w:r>
        <w:rPr>
          <w:sz w:val="28"/>
          <w:szCs w:val="28"/>
        </w:rPr>
        <w:t xml:space="preserve">Министерством образования и науки Российской Федерации и Общероссийским Профсоюзом образования совместно подготовлены </w:t>
      </w:r>
      <w:r>
        <w:rPr>
          <w:b/>
          <w:sz w:val="28"/>
          <w:szCs w:val="28"/>
        </w:rPr>
        <w:t>Рекомендации по сокращению и устранению избыточной отчётности учителей и направлены письмом от 16 мая 2016  г. № НТ-664/08/269</w:t>
      </w:r>
      <w:r>
        <w:rPr>
          <w:sz w:val="28"/>
          <w:szCs w:val="28"/>
        </w:rPr>
        <w:t xml:space="preserve"> в адрес руководителей органов исполнительной власти субъектов РФ, осуществляющих государственное управление в сфере образования, руководителей органов исполнительной власти субъектов РФ, осуществляющих переданные РФ полномочия в сфере образования, руководителей региональных</w:t>
      </w:r>
      <w:proofErr w:type="gramEnd"/>
      <w:r>
        <w:rPr>
          <w:sz w:val="28"/>
          <w:szCs w:val="28"/>
        </w:rPr>
        <w:t xml:space="preserve"> (межрегиональных) организаций Общероссийского  Профсоюза образования, а также руководителей образовательных организаций, реализующих программы начального, основного и среднего общего образования.</w:t>
      </w:r>
    </w:p>
    <w:p w:rsidR="001C116B" w:rsidRDefault="001C116B" w:rsidP="001C116B">
      <w:pPr>
        <w:autoSpaceDE w:val="0"/>
        <w:ind w:firstLine="708"/>
        <w:jc w:val="both"/>
        <w:rPr>
          <w:b/>
          <w:i/>
          <w:sz w:val="28"/>
          <w:szCs w:val="28"/>
        </w:rPr>
      </w:pPr>
      <w:r>
        <w:rPr>
          <w:sz w:val="28"/>
          <w:szCs w:val="28"/>
        </w:rPr>
        <w:t xml:space="preserve">Прежде всего, в Рекомендациях обращено внимание на </w:t>
      </w:r>
      <w:r>
        <w:rPr>
          <w:b/>
          <w:i/>
          <w:sz w:val="28"/>
          <w:szCs w:val="28"/>
        </w:rPr>
        <w:t>основную документацию общеобразовательной организации</w:t>
      </w:r>
      <w:r>
        <w:rPr>
          <w:sz w:val="28"/>
          <w:szCs w:val="28"/>
        </w:rPr>
        <w:t xml:space="preserve"> (далее – школа), формирование которой непосредственно входит в должностные обязанности администрации и, следовательно, </w:t>
      </w:r>
      <w:r>
        <w:rPr>
          <w:b/>
          <w:i/>
          <w:sz w:val="28"/>
          <w:szCs w:val="28"/>
        </w:rPr>
        <w:t xml:space="preserve">ведение этой документации не может вменяться в обязанности учителей.  </w:t>
      </w:r>
    </w:p>
    <w:p w:rsidR="001C116B" w:rsidRDefault="001C116B" w:rsidP="001C116B">
      <w:pPr>
        <w:pStyle w:val="21"/>
        <w:spacing w:line="100" w:lineRule="atLeast"/>
        <w:ind w:firstLine="851"/>
        <w:jc w:val="both"/>
        <w:rPr>
          <w:rFonts w:ascii="Times New Roman" w:hAnsi="Times New Roman"/>
          <w:sz w:val="28"/>
          <w:szCs w:val="28"/>
        </w:rPr>
      </w:pPr>
      <w:r>
        <w:rPr>
          <w:rFonts w:ascii="Times New Roman" w:hAnsi="Times New Roman"/>
          <w:b/>
          <w:i/>
          <w:sz w:val="28"/>
          <w:szCs w:val="28"/>
        </w:rPr>
        <w:t xml:space="preserve">Выполнение учителями обязанностей по составлению отчётности, разработке и актуализации документов, относящихся к должностным обязанностям администрации школы, возможно исключительно </w:t>
      </w:r>
      <w:r>
        <w:rPr>
          <w:rFonts w:ascii="Times New Roman" w:hAnsi="Times New Roman"/>
          <w:b/>
          <w:i/>
          <w:sz w:val="28"/>
          <w:szCs w:val="28"/>
          <w:u w:val="single"/>
        </w:rPr>
        <w:t xml:space="preserve">на добровольной основе с их письменного согласия и  за дополнительную оплату, размер которой определяется по соглашению </w:t>
      </w:r>
      <w:r>
        <w:rPr>
          <w:rFonts w:ascii="Times New Roman" w:hAnsi="Times New Roman"/>
          <w:b/>
          <w:i/>
          <w:sz w:val="28"/>
          <w:szCs w:val="28"/>
          <w:u w:val="single"/>
        </w:rPr>
        <w:lastRenderedPageBreak/>
        <w:t>сторон</w:t>
      </w:r>
      <w:r>
        <w:rPr>
          <w:rFonts w:ascii="Times New Roman" w:hAnsi="Times New Roman"/>
          <w:sz w:val="28"/>
          <w:szCs w:val="28"/>
        </w:rPr>
        <w:t>. Как правило, размер оплаты, срок, в течение которого работник будет выполнять дополнительную работу, ее содержание и объем определяются применительно к статьям 60.2 и 151 Трудового кодекса РФ.</w:t>
      </w:r>
    </w:p>
    <w:p w:rsidR="001C116B" w:rsidRDefault="001C116B" w:rsidP="001C116B">
      <w:pPr>
        <w:autoSpaceDE w:val="0"/>
        <w:ind w:firstLine="708"/>
        <w:jc w:val="both"/>
        <w:rPr>
          <w:bCs/>
          <w:sz w:val="28"/>
          <w:szCs w:val="28"/>
        </w:rPr>
      </w:pPr>
      <w:r>
        <w:rPr>
          <w:sz w:val="28"/>
          <w:szCs w:val="28"/>
        </w:rPr>
        <w:t>Устранение избыточной отчётности учителей либо ее сохранение для выполнения учителями должно увязываться с должностными обязанностями,  предусмотренными квалификационной характеристикой, утверждённой приказом Минздравсоцразвития России от 26 августа 2010 г.    № 761-н  (с изменениями и дополнениями), поскольку квалификационные характеристики по-прежнему являются федеральными нормативными правовыми актами, обязательными для применения.</w:t>
      </w:r>
    </w:p>
    <w:p w:rsidR="001C116B" w:rsidRDefault="001C116B" w:rsidP="001C116B">
      <w:pPr>
        <w:pStyle w:val="21"/>
        <w:spacing w:line="100" w:lineRule="atLeast"/>
        <w:ind w:firstLine="851"/>
        <w:jc w:val="both"/>
        <w:rPr>
          <w:rFonts w:ascii="Times New Roman" w:hAnsi="Times New Roman"/>
          <w:sz w:val="28"/>
          <w:szCs w:val="28"/>
        </w:rPr>
      </w:pPr>
      <w:r>
        <w:rPr>
          <w:rFonts w:ascii="Times New Roman" w:hAnsi="Times New Roman"/>
          <w:bCs/>
          <w:sz w:val="28"/>
          <w:szCs w:val="28"/>
        </w:rPr>
        <w:t xml:space="preserve">В соответствии с квалификационной характеристикой </w:t>
      </w:r>
      <w:r>
        <w:rPr>
          <w:rFonts w:ascii="Times New Roman" w:hAnsi="Times New Roman"/>
          <w:b/>
          <w:bCs/>
          <w:i/>
          <w:sz w:val="28"/>
          <w:szCs w:val="28"/>
        </w:rPr>
        <w:t>в должностные обязанности учителя</w:t>
      </w:r>
      <w:r>
        <w:rPr>
          <w:rFonts w:ascii="Times New Roman" w:hAnsi="Times New Roman"/>
          <w:bCs/>
          <w:sz w:val="28"/>
          <w:szCs w:val="28"/>
        </w:rPr>
        <w:t xml:space="preserve"> в части формирования отчетной документации школы </w:t>
      </w:r>
      <w:r>
        <w:rPr>
          <w:rFonts w:ascii="Times New Roman" w:hAnsi="Times New Roman"/>
          <w:b/>
          <w:bCs/>
          <w:i/>
          <w:sz w:val="28"/>
          <w:szCs w:val="28"/>
        </w:rPr>
        <w:t>входит</w:t>
      </w:r>
      <w:r>
        <w:rPr>
          <w:rFonts w:ascii="Times New Roman" w:hAnsi="Times New Roman"/>
          <w:bCs/>
          <w:sz w:val="28"/>
          <w:szCs w:val="28"/>
        </w:rPr>
        <w:t xml:space="preserve"> 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то есть </w:t>
      </w:r>
      <w:r>
        <w:rPr>
          <w:rFonts w:ascii="Times New Roman" w:hAnsi="Times New Roman"/>
          <w:b/>
          <w:bCs/>
          <w:i/>
          <w:sz w:val="28"/>
          <w:szCs w:val="28"/>
        </w:rPr>
        <w:t>ведение таких электронных форм документации, как электронный журнал и дневники обучающихся</w:t>
      </w:r>
      <w:r>
        <w:rPr>
          <w:rFonts w:ascii="Times New Roman" w:hAnsi="Times New Roman"/>
          <w:bCs/>
          <w:sz w:val="28"/>
          <w:szCs w:val="28"/>
        </w:rPr>
        <w:t>.</w:t>
      </w:r>
    </w:p>
    <w:p w:rsidR="001C116B" w:rsidRDefault="001C116B" w:rsidP="001C116B">
      <w:pPr>
        <w:pStyle w:val="16"/>
        <w:tabs>
          <w:tab w:val="left" w:pos="1134"/>
        </w:tabs>
        <w:spacing w:line="100" w:lineRule="atLeast"/>
        <w:ind w:firstLine="709"/>
        <w:jc w:val="both"/>
        <w:rPr>
          <w:rFonts w:ascii="Times New Roman" w:hAnsi="Times New Roman"/>
          <w:b/>
          <w:i/>
          <w:sz w:val="28"/>
          <w:szCs w:val="28"/>
        </w:rPr>
      </w:pPr>
      <w:proofErr w:type="gramStart"/>
      <w:r>
        <w:rPr>
          <w:rFonts w:ascii="Times New Roman" w:hAnsi="Times New Roman"/>
          <w:sz w:val="28"/>
          <w:szCs w:val="28"/>
          <w:lang w:val="ru-RU"/>
        </w:rPr>
        <w:t>Поскольку согласно письму</w:t>
      </w:r>
      <w:r>
        <w:rPr>
          <w:rFonts w:ascii="Times New Roman" w:hAnsi="Times New Roman"/>
          <w:sz w:val="28"/>
          <w:szCs w:val="28"/>
        </w:rPr>
        <w:t xml:space="preserve"> Минобрнауки России  от 15 февраля 2012 г. № АП-147/07 «О методических рекомендациях по внедрению систем ведения журналов успеваемости в электронном виде»</w:t>
      </w:r>
      <w:r>
        <w:rPr>
          <w:rFonts w:ascii="Times New Roman" w:hAnsi="Times New Roman"/>
          <w:sz w:val="28"/>
          <w:szCs w:val="28"/>
          <w:lang w:val="ru-RU"/>
        </w:rPr>
        <w:t xml:space="preserve"> п</w:t>
      </w:r>
      <w:proofErr w:type="spellStart"/>
      <w:r>
        <w:rPr>
          <w:rFonts w:ascii="Times New Roman" w:hAnsi="Times New Roman"/>
          <w:sz w:val="28"/>
          <w:szCs w:val="28"/>
        </w:rPr>
        <w:t>олный</w:t>
      </w:r>
      <w:proofErr w:type="spellEnd"/>
      <w:r>
        <w:rPr>
          <w:rFonts w:ascii="Times New Roman" w:hAnsi="Times New Roman"/>
          <w:sz w:val="28"/>
          <w:szCs w:val="28"/>
        </w:rPr>
        <w:t xml:space="preserve"> перевод в электронный вид государственных и муниципальных услуг по предоставлению информации о текущей успеваемости учащегося, ведению дневников и журналов успеваемости должен был завершиться к 1 января 2014 г.</w:t>
      </w:r>
      <w:r>
        <w:rPr>
          <w:rFonts w:ascii="Times New Roman" w:hAnsi="Times New Roman"/>
          <w:sz w:val="28"/>
          <w:szCs w:val="28"/>
          <w:lang w:val="ru-RU"/>
        </w:rPr>
        <w:t xml:space="preserve">, то </w:t>
      </w:r>
      <w:r>
        <w:rPr>
          <w:rFonts w:ascii="Times New Roman" w:hAnsi="Times New Roman"/>
          <w:b/>
          <w:i/>
          <w:sz w:val="28"/>
          <w:szCs w:val="28"/>
          <w:lang w:val="ru-RU"/>
        </w:rPr>
        <w:t>школы  в целях устранения избыточной отчетности</w:t>
      </w:r>
      <w:proofErr w:type="gramEnd"/>
      <w:r>
        <w:rPr>
          <w:rFonts w:ascii="Times New Roman" w:hAnsi="Times New Roman"/>
          <w:b/>
          <w:i/>
          <w:sz w:val="28"/>
          <w:szCs w:val="28"/>
          <w:lang w:val="ru-RU"/>
        </w:rPr>
        <w:t xml:space="preserve"> обязаны прекратить  </w:t>
      </w:r>
      <w:r>
        <w:rPr>
          <w:rFonts w:ascii="Times New Roman" w:hAnsi="Times New Roman"/>
          <w:b/>
          <w:i/>
          <w:sz w:val="28"/>
          <w:szCs w:val="28"/>
        </w:rPr>
        <w:t>практик</w:t>
      </w:r>
      <w:r>
        <w:rPr>
          <w:rFonts w:ascii="Times New Roman" w:hAnsi="Times New Roman"/>
          <w:b/>
          <w:i/>
          <w:sz w:val="28"/>
          <w:szCs w:val="28"/>
          <w:lang w:val="ru-RU"/>
        </w:rPr>
        <w:t>у</w:t>
      </w:r>
      <w:r>
        <w:rPr>
          <w:rFonts w:ascii="Times New Roman" w:hAnsi="Times New Roman"/>
          <w:b/>
          <w:i/>
          <w:sz w:val="28"/>
          <w:szCs w:val="28"/>
        </w:rPr>
        <w:t xml:space="preserve"> дублирования ведения электронных и бумажных журналов и дневников</w:t>
      </w:r>
      <w:r>
        <w:rPr>
          <w:rFonts w:ascii="Times New Roman" w:hAnsi="Times New Roman"/>
          <w:b/>
          <w:i/>
          <w:sz w:val="28"/>
          <w:szCs w:val="28"/>
          <w:lang w:val="ru-RU"/>
        </w:rPr>
        <w:t>.</w:t>
      </w:r>
    </w:p>
    <w:p w:rsidR="001C116B" w:rsidRDefault="001C116B" w:rsidP="001C116B">
      <w:pPr>
        <w:pStyle w:val="21"/>
        <w:spacing w:line="100" w:lineRule="atLeast"/>
        <w:ind w:firstLine="851"/>
        <w:jc w:val="both"/>
        <w:rPr>
          <w:rFonts w:ascii="Times New Roman" w:hAnsi="Times New Roman"/>
          <w:sz w:val="28"/>
          <w:szCs w:val="28"/>
        </w:rPr>
      </w:pPr>
      <w:proofErr w:type="gramStart"/>
      <w:r>
        <w:rPr>
          <w:rFonts w:ascii="Times New Roman" w:hAnsi="Times New Roman"/>
          <w:sz w:val="28"/>
          <w:szCs w:val="28"/>
        </w:rPr>
        <w:t xml:space="preserve">В совместном письме Минобрнауки России и Профсоюза еще раз обращено внимание органов исполнительной власти субъектов РФ в сфере образования и администрации школ </w:t>
      </w:r>
      <w:r>
        <w:rPr>
          <w:rFonts w:ascii="Times New Roman" w:hAnsi="Times New Roman"/>
          <w:b/>
          <w:sz w:val="28"/>
          <w:szCs w:val="28"/>
        </w:rPr>
        <w:t>на необходимость исключения запросов информации и документов от учителей в связи с прохождением ими аттестации</w:t>
      </w:r>
      <w:r>
        <w:rPr>
          <w:rFonts w:ascii="Times New Roman" w:hAnsi="Times New Roman"/>
          <w:sz w:val="28"/>
          <w:szCs w:val="28"/>
        </w:rPr>
        <w:t>, не предусмотренных приказом Минобрнауки России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(далее</w:t>
      </w:r>
      <w:proofErr w:type="gramEnd"/>
      <w:r>
        <w:rPr>
          <w:rFonts w:ascii="Times New Roman" w:hAnsi="Times New Roman"/>
          <w:sz w:val="28"/>
          <w:szCs w:val="28"/>
        </w:rPr>
        <w:t xml:space="preserve"> – приказ № 276). </w:t>
      </w:r>
    </w:p>
    <w:p w:rsidR="001C116B" w:rsidRDefault="001C116B" w:rsidP="001C116B">
      <w:pPr>
        <w:pStyle w:val="ConsPlusTitle"/>
        <w:spacing w:line="100" w:lineRule="atLeast"/>
        <w:ind w:firstLine="567"/>
        <w:jc w:val="both"/>
        <w:rPr>
          <w:rFonts w:ascii="Times New Roman" w:hAnsi="Times New Roman" w:cs="Times New Roman"/>
          <w:sz w:val="28"/>
          <w:szCs w:val="28"/>
        </w:rPr>
      </w:pPr>
      <w:r>
        <w:rPr>
          <w:rFonts w:ascii="Times New Roman" w:hAnsi="Times New Roman" w:cs="Times New Roman"/>
          <w:b w:val="0"/>
          <w:sz w:val="28"/>
          <w:szCs w:val="28"/>
        </w:rPr>
        <w:t>Указано, что в этих целях</w:t>
      </w:r>
      <w:r>
        <w:rPr>
          <w:rFonts w:ascii="Times New Roman" w:hAnsi="Times New Roman" w:cs="Times New Roman"/>
          <w:sz w:val="28"/>
          <w:szCs w:val="28"/>
        </w:rPr>
        <w:t xml:space="preserve"> для самостоятельного использования аттестационными комиссиями и (или) специалистами</w:t>
      </w:r>
      <w:r>
        <w:rPr>
          <w:rFonts w:ascii="Times New Roman" w:hAnsi="Times New Roman" w:cs="Times New Roman"/>
          <w:b w:val="0"/>
          <w:sz w:val="28"/>
          <w:szCs w:val="28"/>
        </w:rPr>
        <w:t xml:space="preserve"> необходимо систематизировать и обновлять необходимую  информацию, на основе которой в соответствии с пунктами 36, 37, 38 приказа № 276 устанавливаются  квалификационные категории педагогическим работникам, а также осуществляется оценка профессиональной деятельности, соответствующая направлениям их работы.</w:t>
      </w:r>
    </w:p>
    <w:p w:rsidR="001C116B" w:rsidRDefault="001C116B" w:rsidP="001C116B">
      <w:pPr>
        <w:pStyle w:val="16"/>
        <w:spacing w:line="100" w:lineRule="atLeast"/>
        <w:ind w:firstLine="709"/>
        <w:jc w:val="both"/>
        <w:rPr>
          <w:rFonts w:ascii="Times New Roman" w:hAnsi="Times New Roman"/>
          <w:sz w:val="28"/>
          <w:szCs w:val="28"/>
        </w:rPr>
      </w:pPr>
      <w:r>
        <w:rPr>
          <w:rFonts w:ascii="Times New Roman" w:hAnsi="Times New Roman"/>
          <w:b/>
          <w:sz w:val="28"/>
          <w:szCs w:val="28"/>
          <w:lang w:val="ru-RU"/>
        </w:rPr>
        <w:t xml:space="preserve">Следует напомнить, что </w:t>
      </w:r>
      <w:r>
        <w:rPr>
          <w:rFonts w:ascii="Times New Roman" w:hAnsi="Times New Roman"/>
          <w:b/>
          <w:sz w:val="28"/>
          <w:szCs w:val="28"/>
        </w:rPr>
        <w:t>Порядком аттестации не пред</w:t>
      </w:r>
      <w:r>
        <w:rPr>
          <w:rFonts w:ascii="Times New Roman" w:hAnsi="Times New Roman"/>
          <w:b/>
          <w:sz w:val="28"/>
          <w:szCs w:val="28"/>
          <w:lang w:val="ru-RU"/>
        </w:rPr>
        <w:t xml:space="preserve">усматривается </w:t>
      </w:r>
      <w:r>
        <w:rPr>
          <w:rFonts w:ascii="Times New Roman" w:hAnsi="Times New Roman"/>
          <w:b/>
          <w:sz w:val="28"/>
          <w:szCs w:val="28"/>
        </w:rPr>
        <w:t xml:space="preserve">направление (представление) учителями в аттестационную комиссию каких-либо документов, материалов и </w:t>
      </w:r>
      <w:r>
        <w:rPr>
          <w:rFonts w:ascii="Times New Roman" w:hAnsi="Times New Roman"/>
          <w:b/>
          <w:sz w:val="28"/>
          <w:szCs w:val="28"/>
        </w:rPr>
        <w:lastRenderedPageBreak/>
        <w:t>информации</w:t>
      </w:r>
      <w:r>
        <w:rPr>
          <w:rFonts w:ascii="Times New Roman" w:hAnsi="Times New Roman"/>
          <w:b/>
          <w:sz w:val="28"/>
          <w:szCs w:val="28"/>
          <w:lang w:val="ru-RU"/>
        </w:rPr>
        <w:t>,</w:t>
      </w:r>
      <w:r>
        <w:rPr>
          <w:rFonts w:ascii="Times New Roman" w:hAnsi="Times New Roman"/>
          <w:b/>
          <w:sz w:val="28"/>
          <w:szCs w:val="28"/>
        </w:rPr>
        <w:t xml:space="preserve"> кроме заявления с указанием квалификационной категории и должности, по которым они желают пройти аттестацию в целях установления квалификационной категории.</w:t>
      </w:r>
    </w:p>
    <w:p w:rsidR="001C116B" w:rsidRDefault="001C116B" w:rsidP="001C116B">
      <w:pPr>
        <w:ind w:firstLine="709"/>
        <w:jc w:val="both"/>
        <w:rPr>
          <w:sz w:val="28"/>
          <w:szCs w:val="28"/>
        </w:rPr>
      </w:pPr>
      <w:proofErr w:type="gramStart"/>
      <w:r>
        <w:rPr>
          <w:sz w:val="28"/>
          <w:szCs w:val="28"/>
        </w:rPr>
        <w:t xml:space="preserve">Необходимо также учесть, что в целях оказания помощи в </w:t>
      </w:r>
      <w:r>
        <w:rPr>
          <w:spacing w:val="-6"/>
          <w:sz w:val="28"/>
          <w:szCs w:val="28"/>
        </w:rPr>
        <w:t>реализации органами, осуществляющими управление в сфере образования, руководителями образовательных организаций мероприятий</w:t>
      </w:r>
      <w:r>
        <w:rPr>
          <w:sz w:val="28"/>
          <w:szCs w:val="28"/>
        </w:rPr>
        <w:t xml:space="preserve"> по сокращению и устранению избыточной отчетности учителей,  </w:t>
      </w:r>
      <w:r>
        <w:rPr>
          <w:spacing w:val="-6"/>
          <w:sz w:val="28"/>
          <w:szCs w:val="28"/>
        </w:rPr>
        <w:t xml:space="preserve">изложенных в </w:t>
      </w:r>
      <w:r>
        <w:rPr>
          <w:sz w:val="28"/>
          <w:szCs w:val="28"/>
        </w:rPr>
        <w:t>письме Министерства образования и науки Российской Федерации и Общероссийского Профсоюза образования  16 мая 2016 г. № НТ-604/08/269 «О рекомендациях по сокращению и устранению избыточной отчетности учителей», Департаментом государственной политики в</w:t>
      </w:r>
      <w:proofErr w:type="gramEnd"/>
      <w:r>
        <w:rPr>
          <w:sz w:val="28"/>
          <w:szCs w:val="28"/>
        </w:rPr>
        <w:t xml:space="preserve"> сфере общего образования совместно со специалистами  Общероссийского Профсоюза образования </w:t>
      </w:r>
      <w:r>
        <w:rPr>
          <w:b/>
          <w:sz w:val="28"/>
          <w:szCs w:val="28"/>
        </w:rPr>
        <w:t>подготовлены дополнительные разъяснения по сокращению и устранению избыточной отчетности учителей.</w:t>
      </w:r>
    </w:p>
    <w:p w:rsidR="001C116B" w:rsidRDefault="001C116B" w:rsidP="001C116B">
      <w:pPr>
        <w:ind w:firstLine="709"/>
        <w:jc w:val="both"/>
      </w:pPr>
      <w:proofErr w:type="gramStart"/>
      <w:r>
        <w:rPr>
          <w:sz w:val="28"/>
          <w:szCs w:val="28"/>
        </w:rPr>
        <w:t xml:space="preserve">Дополнительные разъяснения направлены в региональные (межрегиональные) организации Профсоюза письмом ЦС Профсоюза от 7 июля 2016 г. №  323 для доведения их до сведения территориальных и первичных организаций Профсоюза  с целью использования в организации и проведении мероприятий по сокращению и устранению избыточной отчетности учителей совместно с органами, осуществляющими управление в сфере образования, а также с руководителями образовательных организаций.  </w:t>
      </w:r>
      <w:proofErr w:type="gramEnd"/>
    </w:p>
    <w:p w:rsidR="001C116B" w:rsidRDefault="001C116B" w:rsidP="001C116B">
      <w:pPr>
        <w:pStyle w:val="17"/>
        <w:widowControl/>
        <w:spacing w:line="100" w:lineRule="atLeast"/>
        <w:ind w:left="0" w:right="0" w:firstLine="851"/>
        <w:jc w:val="both"/>
      </w:pPr>
    </w:p>
    <w:p w:rsidR="001C116B" w:rsidRPr="00700694" w:rsidRDefault="001C116B" w:rsidP="00700694">
      <w:pPr>
        <w:pStyle w:val="17"/>
        <w:widowControl/>
        <w:numPr>
          <w:ilvl w:val="0"/>
          <w:numId w:val="20"/>
        </w:numPr>
        <w:spacing w:line="100" w:lineRule="atLeast"/>
        <w:ind w:right="0"/>
        <w:rPr>
          <w:szCs w:val="28"/>
        </w:rPr>
      </w:pPr>
      <w:r w:rsidRPr="00700694">
        <w:rPr>
          <w:b/>
          <w:bCs/>
          <w:iCs/>
          <w:szCs w:val="28"/>
        </w:rPr>
        <w:t>Об особенностях режима рабочего времени  педагогических и иных работников организаций, осуществляющих образовательную деятельность</w:t>
      </w:r>
    </w:p>
    <w:p w:rsidR="00700694" w:rsidRDefault="00700694" w:rsidP="001C116B">
      <w:pPr>
        <w:pStyle w:val="17"/>
        <w:widowControl/>
        <w:spacing w:line="100" w:lineRule="atLeast"/>
        <w:ind w:left="0" w:right="0" w:firstLine="851"/>
        <w:jc w:val="both"/>
        <w:rPr>
          <w:szCs w:val="28"/>
        </w:rPr>
      </w:pPr>
    </w:p>
    <w:p w:rsidR="001C116B" w:rsidRDefault="001C116B" w:rsidP="001C116B">
      <w:pPr>
        <w:pStyle w:val="17"/>
        <w:widowControl/>
        <w:spacing w:line="100" w:lineRule="atLeast"/>
        <w:ind w:left="0" w:right="0" w:firstLine="851"/>
        <w:jc w:val="both"/>
        <w:rPr>
          <w:szCs w:val="28"/>
        </w:rPr>
      </w:pPr>
      <w:r>
        <w:rPr>
          <w:szCs w:val="28"/>
        </w:rPr>
        <w:t xml:space="preserve"> </w:t>
      </w:r>
      <w:proofErr w:type="gramStart"/>
      <w:r>
        <w:rPr>
          <w:b/>
          <w:szCs w:val="28"/>
        </w:rPr>
        <w:t>По мнению Профсоюза, мероприятия по сокращению и устранению избыточной отчетности учителей,  необходимо осуществлять одновременно  с мероприятиями по упорядочению особенностей режима рабочего времени,</w:t>
      </w:r>
      <w:r>
        <w:rPr>
          <w:szCs w:val="28"/>
        </w:rPr>
        <w:t xml:space="preserve"> как это предусмотрено  положениями </w:t>
      </w:r>
      <w:r>
        <w:rPr>
          <w:b/>
          <w:szCs w:val="28"/>
        </w:rPr>
        <w:t xml:space="preserve">приказа Минобрнауки России от 11 мая </w:t>
      </w:r>
      <w:r>
        <w:rPr>
          <w:b/>
        </w:rPr>
        <w:t>2016 г. № 536</w:t>
      </w:r>
      <w:r>
        <w:t xml:space="preserve">  «Об </w:t>
      </w:r>
      <w:r>
        <w:rPr>
          <w:color w:val="000000"/>
        </w:rPr>
        <w:t>утверждении Особенностей</w:t>
      </w:r>
      <w:r>
        <w:t xml:space="preserve"> режима рабочего времени и времени отдыха педагогических и иных </w:t>
      </w:r>
      <w:r>
        <w:rPr>
          <w:szCs w:val="28"/>
        </w:rPr>
        <w:t xml:space="preserve">работников организаций, осуществляющих образовательную деятельность», принятого взамен приказа  </w:t>
      </w:r>
      <w:r>
        <w:t>Минобрнауки России от 27 марта</w:t>
      </w:r>
      <w:proofErr w:type="gramEnd"/>
      <w:r>
        <w:t xml:space="preserve"> 2006 г. № 69 «Об особенностях режима рабочего времени и времени </w:t>
      </w:r>
      <w:proofErr w:type="gramStart"/>
      <w:r>
        <w:t>отдыха</w:t>
      </w:r>
      <w:proofErr w:type="gramEnd"/>
      <w:r>
        <w:t xml:space="preserve"> педагогических и других работников образовательных учреждений» </w:t>
      </w:r>
      <w:r>
        <w:rPr>
          <w:szCs w:val="28"/>
        </w:rPr>
        <w:t>(далее – приказ Минобрнауки России № 536, Особенности режима рабочего времени).</w:t>
      </w:r>
    </w:p>
    <w:p w:rsidR="001C116B" w:rsidRDefault="001C116B" w:rsidP="001C116B">
      <w:pPr>
        <w:pStyle w:val="17"/>
        <w:widowControl/>
        <w:spacing w:line="100" w:lineRule="atLeast"/>
        <w:ind w:left="0" w:right="0" w:firstLine="851"/>
        <w:jc w:val="both"/>
        <w:rPr>
          <w:b/>
          <w:szCs w:val="28"/>
        </w:rPr>
      </w:pPr>
      <w:r>
        <w:rPr>
          <w:b/>
          <w:szCs w:val="28"/>
        </w:rPr>
        <w:t>Положения приказа Минобрнауки России № 536  направлены на упорядочение регулирования выполнения учителями другой части педагогической работы, требующей дополнительных трудозатрат  и времени на ее выполнение</w:t>
      </w:r>
    </w:p>
    <w:p w:rsidR="001C116B" w:rsidRDefault="001C116B" w:rsidP="001C116B">
      <w:pPr>
        <w:pStyle w:val="17"/>
        <w:widowControl/>
        <w:spacing w:line="100" w:lineRule="atLeast"/>
        <w:ind w:left="0" w:right="0" w:firstLine="851"/>
        <w:jc w:val="both"/>
        <w:rPr>
          <w:b/>
          <w:szCs w:val="28"/>
        </w:rPr>
      </w:pPr>
      <w:r>
        <w:rPr>
          <w:b/>
          <w:szCs w:val="28"/>
        </w:rPr>
        <w:lastRenderedPageBreak/>
        <w:t>К примеру, дополнительных трудозатрат  и значительного времени учителей требовала разработка рабочих программ учебных предметов, курсов, дисциплин (модулей).</w:t>
      </w:r>
    </w:p>
    <w:p w:rsidR="001C116B" w:rsidRDefault="001C116B" w:rsidP="001C116B">
      <w:pPr>
        <w:pStyle w:val="17"/>
        <w:widowControl/>
        <w:spacing w:line="100" w:lineRule="atLeast"/>
        <w:ind w:left="0" w:right="0" w:firstLine="851"/>
        <w:jc w:val="both"/>
        <w:rPr>
          <w:szCs w:val="28"/>
        </w:rPr>
      </w:pPr>
      <w:proofErr w:type="gramStart"/>
      <w:r>
        <w:rPr>
          <w:szCs w:val="28"/>
        </w:rPr>
        <w:t>Поскольку со стороны органов, осуществляющих управление в сфере образования, руководителей школ и методических служб выдвигались   требования к учителям о представлении для утверждения рабочих программ учебных предметов, курсов, дисциплин (модулей), соответствующих неким шаблонам (по структуре, количеству и наименованию столбцов, объёму и т. д.), учителям приходилось практически в полном объеме переписывать примерные основные образовательные программы, что  не выполняло функцию эффективного инструмента для</w:t>
      </w:r>
      <w:proofErr w:type="gramEnd"/>
      <w:r>
        <w:rPr>
          <w:szCs w:val="28"/>
        </w:rPr>
        <w:t xml:space="preserve"> работы, увеличивало бумаготворчество, вызывало их многочисленные жалобы.</w:t>
      </w:r>
    </w:p>
    <w:p w:rsidR="001C116B" w:rsidRDefault="001C116B" w:rsidP="001C116B">
      <w:pPr>
        <w:ind w:firstLine="567"/>
        <w:jc w:val="both"/>
        <w:rPr>
          <w:b/>
          <w:sz w:val="28"/>
          <w:szCs w:val="28"/>
        </w:rPr>
      </w:pPr>
      <w:r>
        <w:rPr>
          <w:sz w:val="28"/>
          <w:szCs w:val="28"/>
        </w:rPr>
        <w:t xml:space="preserve"> Для  исправления сложившейся ситуации пунктом 2.3 Особенностей режима рабочего времени установлено, что учителя </w:t>
      </w:r>
      <w:r>
        <w:rPr>
          <w:b/>
          <w:sz w:val="28"/>
          <w:szCs w:val="28"/>
        </w:rPr>
        <w:t>самостоятельно регулируют участие в разработке рабочих программ</w:t>
      </w:r>
      <w:r>
        <w:rPr>
          <w:sz w:val="28"/>
          <w:szCs w:val="28"/>
        </w:rPr>
        <w:t xml:space="preserve">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w:t>
      </w:r>
      <w:r w:rsidR="00700694">
        <w:rPr>
          <w:b/>
          <w:sz w:val="28"/>
          <w:szCs w:val="28"/>
        </w:rPr>
        <w:t xml:space="preserve"> </w:t>
      </w:r>
      <w:r>
        <w:rPr>
          <w:b/>
          <w:sz w:val="28"/>
          <w:szCs w:val="28"/>
        </w:rPr>
        <w:t xml:space="preserve">Самостоятельное регулирование участия в разработке рабочих программ обеспечивает право учителей  использовать типовые  авторские программы без их перепечатки, что сокращает их трудозатраты, высвобождает время ля использования его в других целях. </w:t>
      </w:r>
    </w:p>
    <w:p w:rsidR="001C116B" w:rsidRDefault="001C116B" w:rsidP="001C116B">
      <w:pPr>
        <w:ind w:firstLine="709"/>
        <w:jc w:val="both"/>
        <w:rPr>
          <w:sz w:val="28"/>
          <w:szCs w:val="28"/>
        </w:rPr>
      </w:pPr>
      <w:r>
        <w:rPr>
          <w:sz w:val="28"/>
          <w:szCs w:val="28"/>
        </w:rPr>
        <w:t xml:space="preserve">Принимая во внимание важность положений вновь принятого приказа Минобрнауки России № 536 Центральным Советом Профсоюза в адрес региональных (межрегиональных) организаций Профсоюза  направлена </w:t>
      </w:r>
      <w:r>
        <w:rPr>
          <w:b/>
          <w:sz w:val="28"/>
          <w:szCs w:val="28"/>
        </w:rPr>
        <w:t>сравнительная таблица</w:t>
      </w:r>
      <w:r>
        <w:rPr>
          <w:sz w:val="28"/>
          <w:szCs w:val="28"/>
        </w:rPr>
        <w:t xml:space="preserve"> положений нового и ранее действовавшего правового регулирования. Одновременно сравнительная таблица сопровождена подробными комментариями. (Материал на сайте ЦС).</w:t>
      </w:r>
    </w:p>
    <w:p w:rsidR="001C116B" w:rsidRDefault="001C116B" w:rsidP="001C116B">
      <w:pPr>
        <w:pStyle w:val="17"/>
        <w:widowControl/>
        <w:spacing w:line="100" w:lineRule="atLeast"/>
        <w:ind w:left="0" w:right="0" w:firstLine="709"/>
        <w:jc w:val="both"/>
        <w:rPr>
          <w:b/>
          <w:szCs w:val="28"/>
        </w:rPr>
      </w:pPr>
      <w:proofErr w:type="gramStart"/>
      <w:r>
        <w:rPr>
          <w:b/>
          <w:szCs w:val="28"/>
        </w:rPr>
        <w:t>Реализация положений приказа Минобрнауки России № 536 в образовательных организациях потребует внесения изменений в правила внутреннего трудового распорядка,  издания локальных нормативных актов, которые принимаются с учетом мнения выборных органов первичных профсоюзных организаций в установленном Трудовым кодексом РФ порядке, а также</w:t>
      </w:r>
      <w:r>
        <w:rPr>
          <w:szCs w:val="28"/>
        </w:rPr>
        <w:t xml:space="preserve"> </w:t>
      </w:r>
      <w:r>
        <w:rPr>
          <w:b/>
          <w:szCs w:val="28"/>
        </w:rPr>
        <w:t xml:space="preserve">внесения изменений в трудовые договоры педагогических работников. </w:t>
      </w:r>
      <w:proofErr w:type="gramEnd"/>
    </w:p>
    <w:p w:rsidR="001C116B" w:rsidRDefault="001C116B" w:rsidP="001C116B">
      <w:pPr>
        <w:pStyle w:val="17"/>
        <w:widowControl/>
        <w:spacing w:line="100" w:lineRule="atLeast"/>
        <w:ind w:left="0" w:right="0" w:firstLine="709"/>
        <w:jc w:val="both"/>
        <w:rPr>
          <w:b/>
          <w:szCs w:val="28"/>
        </w:rPr>
      </w:pPr>
      <w:r>
        <w:rPr>
          <w:b/>
          <w:szCs w:val="28"/>
        </w:rPr>
        <w:t xml:space="preserve">Региональные (межрегиональные) и территориальные профсоюзные организации  должны оказывать помощь образовательным организациям в реализации приказа Минобрнауки России № 536, обеспечивать профсоюзный контроль с целью </w:t>
      </w:r>
      <w:proofErr w:type="gramStart"/>
      <w:r>
        <w:rPr>
          <w:b/>
          <w:szCs w:val="28"/>
        </w:rPr>
        <w:t>недопущения нарушений порядка регулирования режима рабочего времени педагогических</w:t>
      </w:r>
      <w:proofErr w:type="gramEnd"/>
      <w:r>
        <w:rPr>
          <w:b/>
          <w:szCs w:val="28"/>
        </w:rPr>
        <w:t xml:space="preserve"> работников, обращая особое внимание на недопущение установления для учителей, преподавателей и иных работников, поименованных в пункте 2.3. Особенностей режима рабочего времени, продолжительности рабочего времени, </w:t>
      </w:r>
      <w:r>
        <w:rPr>
          <w:b/>
          <w:szCs w:val="28"/>
        </w:rPr>
        <w:lastRenderedPageBreak/>
        <w:t xml:space="preserve">составляющего 36 (не более 36) часов в неделю и включения  такой нормы в трудовые договоры этих педагогических работников.   </w:t>
      </w:r>
    </w:p>
    <w:p w:rsidR="001C116B" w:rsidRDefault="001C116B" w:rsidP="001C116B">
      <w:pPr>
        <w:pStyle w:val="17"/>
        <w:widowControl/>
        <w:spacing w:line="100" w:lineRule="atLeast"/>
        <w:ind w:left="0" w:right="0" w:firstLine="709"/>
        <w:jc w:val="both"/>
        <w:rPr>
          <w:szCs w:val="28"/>
        </w:rPr>
      </w:pPr>
      <w:r>
        <w:rPr>
          <w:szCs w:val="28"/>
        </w:rPr>
        <w:t xml:space="preserve">Общероссийским Профсоюзом образования </w:t>
      </w:r>
      <w:r>
        <w:rPr>
          <w:b/>
          <w:szCs w:val="28"/>
        </w:rPr>
        <w:t>подготовлено 2-е издание сборника нормативных правовых актов</w:t>
      </w:r>
      <w:r>
        <w:rPr>
          <w:szCs w:val="28"/>
        </w:rPr>
        <w:t xml:space="preserve"> с комментариями «Рабочее время работников образовательных учреждений: общие положения и особенности правового регулирования», изданного в марте  2015 года. </w:t>
      </w:r>
    </w:p>
    <w:p w:rsidR="001C116B" w:rsidRDefault="001C116B" w:rsidP="001C116B">
      <w:pPr>
        <w:pStyle w:val="17"/>
        <w:widowControl/>
        <w:spacing w:line="100" w:lineRule="atLeast"/>
        <w:ind w:left="0" w:right="0" w:firstLine="709"/>
        <w:jc w:val="both"/>
      </w:pPr>
      <w:r>
        <w:rPr>
          <w:szCs w:val="28"/>
        </w:rPr>
        <w:t xml:space="preserve">Второе  издание указанного сборника направлено в региональные (межрегиональные) организации Профсоюза по электронное почте и размещено на сайте </w:t>
      </w:r>
      <w:r>
        <w:rPr>
          <w:bCs/>
          <w:szCs w:val="28"/>
        </w:rPr>
        <w:t>Профсоюза:</w:t>
      </w:r>
      <w:r>
        <w:rPr>
          <w:bCs/>
          <w:i/>
          <w:szCs w:val="28"/>
        </w:rPr>
        <w:t xml:space="preserve"> </w:t>
      </w:r>
      <w:r>
        <w:rPr>
          <w:bCs/>
          <w:i/>
          <w:szCs w:val="28"/>
          <w:lang w:val="en-US"/>
        </w:rPr>
        <w:t>http</w:t>
      </w:r>
      <w:r>
        <w:rPr>
          <w:bCs/>
          <w:i/>
          <w:szCs w:val="28"/>
        </w:rPr>
        <w:t>://</w:t>
      </w:r>
      <w:r>
        <w:rPr>
          <w:bCs/>
          <w:i/>
          <w:szCs w:val="28"/>
          <w:lang w:val="en-US"/>
        </w:rPr>
        <w:t>www</w:t>
      </w:r>
      <w:r>
        <w:rPr>
          <w:bCs/>
          <w:i/>
          <w:szCs w:val="28"/>
        </w:rPr>
        <w:t>. eseur.</w:t>
      </w:r>
      <w:r>
        <w:rPr>
          <w:bCs/>
          <w:i/>
          <w:szCs w:val="28"/>
          <w:lang w:val="en-US"/>
        </w:rPr>
        <w:t>ru</w:t>
      </w:r>
      <w:r>
        <w:rPr>
          <w:bCs/>
          <w:i/>
          <w:szCs w:val="28"/>
        </w:rPr>
        <w:t>;  в рубрике «Библиотека» по теме: «Информационные бюллетени».</w:t>
      </w:r>
    </w:p>
    <w:p w:rsidR="001C116B" w:rsidRDefault="001C116B" w:rsidP="001C116B">
      <w:pPr>
        <w:pStyle w:val="17"/>
        <w:widowControl/>
        <w:spacing w:line="100" w:lineRule="atLeast"/>
        <w:ind w:left="0" w:right="0" w:firstLine="709"/>
        <w:jc w:val="both"/>
      </w:pPr>
    </w:p>
    <w:p w:rsidR="001C116B" w:rsidRPr="00700694" w:rsidRDefault="001C116B" w:rsidP="00700694">
      <w:pPr>
        <w:pStyle w:val="17"/>
        <w:widowControl/>
        <w:numPr>
          <w:ilvl w:val="0"/>
          <w:numId w:val="20"/>
        </w:numPr>
        <w:spacing w:line="100" w:lineRule="atLeast"/>
        <w:ind w:right="0"/>
        <w:rPr>
          <w:szCs w:val="28"/>
        </w:rPr>
      </w:pPr>
      <w:r w:rsidRPr="00700694">
        <w:rPr>
          <w:b/>
          <w:iCs/>
          <w:szCs w:val="28"/>
        </w:rPr>
        <w:t>Регулирование ежегодных основных удлиненных оплачиваемых отпусков, длительного отпуска</w:t>
      </w:r>
    </w:p>
    <w:p w:rsidR="00700694" w:rsidRDefault="00700694" w:rsidP="001C116B">
      <w:pPr>
        <w:pStyle w:val="21"/>
        <w:spacing w:line="100" w:lineRule="atLeast"/>
        <w:ind w:firstLine="851"/>
        <w:jc w:val="both"/>
        <w:rPr>
          <w:rFonts w:ascii="Times New Roman" w:hAnsi="Times New Roman"/>
          <w:b/>
          <w:sz w:val="28"/>
          <w:szCs w:val="28"/>
        </w:rPr>
      </w:pPr>
    </w:p>
    <w:p w:rsidR="001C116B" w:rsidRDefault="001C116B" w:rsidP="001C116B">
      <w:pPr>
        <w:pStyle w:val="21"/>
        <w:spacing w:line="100" w:lineRule="atLeast"/>
        <w:ind w:firstLine="851"/>
        <w:jc w:val="both"/>
        <w:rPr>
          <w:rFonts w:ascii="Times New Roman" w:hAnsi="Times New Roman"/>
          <w:b/>
          <w:bCs/>
          <w:sz w:val="28"/>
          <w:szCs w:val="28"/>
        </w:rPr>
      </w:pPr>
      <w:r>
        <w:rPr>
          <w:rFonts w:ascii="Times New Roman" w:hAnsi="Times New Roman"/>
          <w:b/>
          <w:sz w:val="28"/>
          <w:szCs w:val="28"/>
        </w:rPr>
        <w:t xml:space="preserve">По-прежнему актуальными являются вопросы по определению продолжительности  ежегодных основных удлиненных оплачиваемых отпусков, установленных постановлением Правительства Российской Федерации </w:t>
      </w:r>
      <w:r>
        <w:rPr>
          <w:rFonts w:ascii="Times New Roman" w:hAnsi="Times New Roman"/>
          <w:b/>
          <w:bCs/>
          <w:sz w:val="28"/>
          <w:szCs w:val="28"/>
        </w:rPr>
        <w:t xml:space="preserve">от 14 мая 2015 № 466 </w:t>
      </w:r>
      <w:r>
        <w:rPr>
          <w:rFonts w:ascii="Times New Roman" w:hAnsi="Times New Roman"/>
          <w:b/>
          <w:sz w:val="28"/>
          <w:szCs w:val="28"/>
        </w:rPr>
        <w:t>«</w:t>
      </w:r>
      <w:r>
        <w:rPr>
          <w:rFonts w:ascii="Times New Roman" w:hAnsi="Times New Roman"/>
          <w:b/>
          <w:bCs/>
          <w:sz w:val="28"/>
          <w:szCs w:val="28"/>
        </w:rPr>
        <w:t>О ежегодных основных удлиненных оплачиваемых отпусках».</w:t>
      </w:r>
    </w:p>
    <w:p w:rsidR="001C116B" w:rsidRDefault="001C116B" w:rsidP="001C116B">
      <w:pPr>
        <w:pStyle w:val="21"/>
        <w:spacing w:line="100" w:lineRule="atLeast"/>
        <w:ind w:firstLine="851"/>
        <w:jc w:val="both"/>
        <w:rPr>
          <w:rFonts w:ascii="Times New Roman" w:hAnsi="Times New Roman"/>
          <w:bCs/>
          <w:sz w:val="28"/>
          <w:szCs w:val="28"/>
        </w:rPr>
      </w:pPr>
      <w:r>
        <w:rPr>
          <w:rFonts w:ascii="Times New Roman" w:hAnsi="Times New Roman"/>
          <w:bCs/>
          <w:sz w:val="28"/>
          <w:szCs w:val="28"/>
        </w:rPr>
        <w:t xml:space="preserve">Возникают вопросы по предоставлению отпуска продолжительностью 56 календарных дней педагогическим работникам дошкольных образовательных организаций, работающим с обучающимися с ограниченными возможностями здоровья и (или) лицами, нуждающимися в длительном лечении. </w:t>
      </w:r>
    </w:p>
    <w:p w:rsidR="001C116B" w:rsidRDefault="001C116B" w:rsidP="001C116B">
      <w:pPr>
        <w:pStyle w:val="21"/>
        <w:spacing w:line="100" w:lineRule="atLeast"/>
        <w:ind w:firstLine="851"/>
        <w:jc w:val="both"/>
        <w:rPr>
          <w:rFonts w:ascii="Times New Roman" w:hAnsi="Times New Roman"/>
          <w:bCs/>
          <w:sz w:val="28"/>
          <w:szCs w:val="28"/>
        </w:rPr>
      </w:pPr>
      <w:r>
        <w:rPr>
          <w:rFonts w:ascii="Times New Roman" w:hAnsi="Times New Roman"/>
          <w:bCs/>
          <w:sz w:val="28"/>
          <w:szCs w:val="28"/>
        </w:rPr>
        <w:t xml:space="preserve">К примеру, неправомерно отказывают в предоставлении отпуска такой продолжительности воспитателям и музыкальным руководителям  дошкольных групп, созданных в  других образовательных организациях (например, в общеобразовательных организациях), если в группе воспитывается только один ребенок с ограниченными  возможностями здоровья. </w:t>
      </w:r>
    </w:p>
    <w:p w:rsidR="001C116B" w:rsidRDefault="001C116B" w:rsidP="001C116B">
      <w:pPr>
        <w:pStyle w:val="21"/>
        <w:spacing w:line="100" w:lineRule="atLeast"/>
        <w:ind w:firstLine="851"/>
        <w:jc w:val="both"/>
        <w:rPr>
          <w:rFonts w:ascii="Times New Roman" w:hAnsi="Times New Roman"/>
          <w:bCs/>
          <w:sz w:val="28"/>
          <w:szCs w:val="28"/>
        </w:rPr>
      </w:pPr>
      <w:r>
        <w:rPr>
          <w:rFonts w:ascii="Times New Roman" w:hAnsi="Times New Roman"/>
          <w:bCs/>
          <w:sz w:val="28"/>
          <w:szCs w:val="28"/>
        </w:rPr>
        <w:t>Отказ обосновывается тем, что ребенок воспитывается в группе, в которой реализуется только общеразвивающая образовательная программа.</w:t>
      </w:r>
    </w:p>
    <w:p w:rsidR="001C116B" w:rsidRDefault="001C116B" w:rsidP="001C116B">
      <w:pPr>
        <w:pStyle w:val="21"/>
        <w:spacing w:line="100" w:lineRule="atLeast"/>
        <w:ind w:firstLine="851"/>
        <w:jc w:val="both"/>
        <w:rPr>
          <w:rFonts w:ascii="Times New Roman" w:hAnsi="Times New Roman"/>
          <w:b/>
          <w:sz w:val="28"/>
          <w:szCs w:val="28"/>
        </w:rPr>
      </w:pPr>
      <w:proofErr w:type="gramStart"/>
      <w:r>
        <w:rPr>
          <w:rFonts w:ascii="Times New Roman" w:hAnsi="Times New Roman"/>
          <w:bCs/>
          <w:sz w:val="28"/>
          <w:szCs w:val="28"/>
        </w:rPr>
        <w:t>Такие обоснования несостоятельны, поскольку противоречат как положениям Федерального закона от 29 декабря 2012 г. № 273-ФЗ «Об образовании в Российской Федерации», так и  положениям приказа Минобрнауки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Pr>
          <w:rFonts w:ascii="Times New Roman" w:hAnsi="Times New Roman"/>
          <w:sz w:val="28"/>
          <w:szCs w:val="28"/>
        </w:rPr>
        <w:t>Зарегистрировано в Минюсте РФ 26 сентября 2013 г. Регистрационный № 30038)</w:t>
      </w:r>
      <w:r>
        <w:rPr>
          <w:rFonts w:ascii="Times New Roman" w:hAnsi="Times New Roman"/>
          <w:bCs/>
          <w:sz w:val="28"/>
          <w:szCs w:val="28"/>
        </w:rPr>
        <w:t>.</w:t>
      </w:r>
      <w:proofErr w:type="gramEnd"/>
    </w:p>
    <w:p w:rsidR="001C116B" w:rsidRDefault="001C116B" w:rsidP="001C116B">
      <w:pPr>
        <w:shd w:val="clear" w:color="auto" w:fill="FFFFFF"/>
        <w:tabs>
          <w:tab w:val="left" w:pos="9498"/>
        </w:tabs>
        <w:ind w:firstLine="709"/>
        <w:jc w:val="both"/>
        <w:rPr>
          <w:sz w:val="28"/>
          <w:szCs w:val="28"/>
        </w:rPr>
      </w:pPr>
      <w:r>
        <w:rPr>
          <w:b/>
          <w:sz w:val="28"/>
          <w:szCs w:val="28"/>
        </w:rPr>
        <w:t xml:space="preserve">К </w:t>
      </w:r>
      <w:proofErr w:type="gramStart"/>
      <w:r>
        <w:rPr>
          <w:b/>
          <w:sz w:val="28"/>
          <w:szCs w:val="28"/>
        </w:rPr>
        <w:t>обучающимся</w:t>
      </w:r>
      <w:proofErr w:type="gramEnd"/>
      <w:r>
        <w:rPr>
          <w:b/>
          <w:sz w:val="28"/>
          <w:szCs w:val="28"/>
        </w:rPr>
        <w:t xml:space="preserve">  с ограниченными возможностями здоровья</w:t>
      </w:r>
      <w:r>
        <w:rPr>
          <w:sz w:val="28"/>
          <w:szCs w:val="28"/>
        </w:rPr>
        <w:t xml:space="preserve"> относятся физические лица, имеющие недостатки в физическом и (или) психологическом развитии, </w:t>
      </w:r>
      <w:r>
        <w:rPr>
          <w:b/>
          <w:sz w:val="28"/>
          <w:szCs w:val="28"/>
        </w:rPr>
        <w:t xml:space="preserve">подтвержденные психолого-медико-педагогической комиссией и препятствующие получению образования </w:t>
      </w:r>
      <w:r>
        <w:rPr>
          <w:b/>
          <w:sz w:val="28"/>
          <w:szCs w:val="28"/>
        </w:rPr>
        <w:lastRenderedPageBreak/>
        <w:t>без создания специальных условий (пункт 16 статьи 2 Федерального закона №  273-ФЗ).</w:t>
      </w:r>
      <w:r>
        <w:rPr>
          <w:sz w:val="28"/>
          <w:szCs w:val="28"/>
        </w:rPr>
        <w:t xml:space="preserve"> </w:t>
      </w:r>
    </w:p>
    <w:p w:rsidR="001C116B" w:rsidRDefault="001C116B" w:rsidP="001C116B">
      <w:pPr>
        <w:ind w:firstLine="720"/>
        <w:jc w:val="both"/>
        <w:rPr>
          <w:bCs/>
          <w:sz w:val="28"/>
          <w:szCs w:val="28"/>
        </w:rPr>
      </w:pPr>
      <w:r>
        <w:rPr>
          <w:sz w:val="28"/>
          <w:szCs w:val="28"/>
        </w:rPr>
        <w:t xml:space="preserve">Если отнесение ребенка к воспитанникам с ограниченными возможностями здоровья подтверждено  психолого-медико-педагогической комиссией, то согласно </w:t>
      </w:r>
      <w:r>
        <w:rPr>
          <w:bCs/>
          <w:sz w:val="28"/>
          <w:szCs w:val="28"/>
        </w:rPr>
        <w:t xml:space="preserve">приказу Минобрнауки России от 30 августа 2013 г. № 1014 </w:t>
      </w:r>
      <w:r>
        <w:rPr>
          <w:sz w:val="28"/>
          <w:szCs w:val="28"/>
        </w:rPr>
        <w:t>образовательная деятельность таких детей должна осуществляться либо в группах компенсирующей,  либо комбинированной направленности.</w:t>
      </w:r>
    </w:p>
    <w:p w:rsidR="001C116B" w:rsidRDefault="001C116B" w:rsidP="001C116B">
      <w:pPr>
        <w:ind w:firstLine="567"/>
        <w:jc w:val="both"/>
        <w:rPr>
          <w:bCs/>
          <w:sz w:val="28"/>
          <w:szCs w:val="28"/>
        </w:rPr>
      </w:pPr>
      <w:proofErr w:type="gramStart"/>
      <w:r>
        <w:rPr>
          <w:b/>
          <w:bCs/>
          <w:sz w:val="28"/>
          <w:szCs w:val="28"/>
        </w:rPr>
        <w:t>При наличии одного ребенка</w:t>
      </w:r>
      <w:r>
        <w:rPr>
          <w:bCs/>
          <w:sz w:val="28"/>
          <w:szCs w:val="28"/>
        </w:rPr>
        <w:t xml:space="preserve">, ограниченные возможности которого подтверждены психолого-медико-педагогической комиссией, должна быть создана дошкольная </w:t>
      </w:r>
      <w:r w:rsidRPr="00965E0D">
        <w:rPr>
          <w:b/>
          <w:bCs/>
          <w:sz w:val="28"/>
          <w:szCs w:val="28"/>
        </w:rPr>
        <w:t>группа комбинированной направленности</w:t>
      </w:r>
      <w:r>
        <w:rPr>
          <w:bCs/>
          <w:sz w:val="28"/>
          <w:szCs w:val="28"/>
        </w:rPr>
        <w:t xml:space="preserve">, в которой будет </w:t>
      </w:r>
      <w:r>
        <w:rPr>
          <w:sz w:val="28"/>
          <w:szCs w:val="28"/>
        </w:rPr>
        <w:t>осуществляться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их развития и социальную</w:t>
      </w:r>
      <w:proofErr w:type="gramEnd"/>
      <w:r>
        <w:rPr>
          <w:sz w:val="28"/>
          <w:szCs w:val="28"/>
        </w:rPr>
        <w:t xml:space="preserve"> адаптацию.</w:t>
      </w:r>
    </w:p>
    <w:p w:rsidR="001C116B" w:rsidRDefault="001C116B" w:rsidP="001C116B">
      <w:pPr>
        <w:ind w:firstLine="567"/>
        <w:jc w:val="both"/>
        <w:rPr>
          <w:bCs/>
          <w:i/>
          <w:sz w:val="28"/>
          <w:szCs w:val="28"/>
          <w:u w:val="single"/>
        </w:rPr>
      </w:pPr>
      <w:r>
        <w:rPr>
          <w:bCs/>
          <w:sz w:val="28"/>
          <w:szCs w:val="28"/>
        </w:rPr>
        <w:t xml:space="preserve">   </w:t>
      </w:r>
      <w:proofErr w:type="gramStart"/>
      <w:r>
        <w:rPr>
          <w:bCs/>
          <w:sz w:val="28"/>
          <w:szCs w:val="28"/>
        </w:rPr>
        <w:t xml:space="preserve">При этом </w:t>
      </w:r>
      <w:r>
        <w:rPr>
          <w:bCs/>
          <w:sz w:val="28"/>
          <w:szCs w:val="28"/>
          <w:u w:val="single"/>
        </w:rPr>
        <w:t>все педагогические работники, которые должны участвовать в реализации образовательной программы, адаптированной  для обучающихся с ограниченными возможностями здоровья, находящимися в составе группы комбинированной направленности,  имеют право на ежегодный основной удлиненный оплачиваемый отпуск продолжительностью 56 календарных дней независимо от продолжительности работы в группах с воспитанниками с ограниченными  возможностями здоровья.</w:t>
      </w:r>
      <w:proofErr w:type="gramEnd"/>
    </w:p>
    <w:p w:rsidR="001C116B" w:rsidRDefault="001C116B" w:rsidP="001C116B">
      <w:pPr>
        <w:ind w:firstLine="567"/>
        <w:jc w:val="both"/>
        <w:rPr>
          <w:bCs/>
          <w:sz w:val="28"/>
          <w:szCs w:val="28"/>
        </w:rPr>
      </w:pPr>
      <w:r>
        <w:rPr>
          <w:bCs/>
          <w:i/>
          <w:sz w:val="28"/>
          <w:szCs w:val="28"/>
        </w:rPr>
        <w:t xml:space="preserve">Подробные комментарии по применению </w:t>
      </w:r>
      <w:r>
        <w:rPr>
          <w:i/>
          <w:sz w:val="28"/>
          <w:szCs w:val="28"/>
        </w:rPr>
        <w:t xml:space="preserve">постановления Правительства Российской Федерации </w:t>
      </w:r>
      <w:r>
        <w:rPr>
          <w:bCs/>
          <w:i/>
          <w:sz w:val="28"/>
          <w:szCs w:val="28"/>
        </w:rPr>
        <w:t xml:space="preserve">от 14 мая 2015 № 466 </w:t>
      </w:r>
      <w:r>
        <w:rPr>
          <w:i/>
          <w:sz w:val="28"/>
          <w:szCs w:val="28"/>
        </w:rPr>
        <w:t>«</w:t>
      </w:r>
      <w:r>
        <w:rPr>
          <w:bCs/>
          <w:i/>
          <w:sz w:val="28"/>
          <w:szCs w:val="28"/>
        </w:rPr>
        <w:t xml:space="preserve">О ежегодных основных удлиненных оплачиваемых отпусках» </w:t>
      </w:r>
      <w:r>
        <w:rPr>
          <w:b/>
          <w:bCs/>
          <w:i/>
          <w:sz w:val="28"/>
          <w:szCs w:val="28"/>
        </w:rPr>
        <w:t>содержатся в И</w:t>
      </w:r>
      <w:r>
        <w:rPr>
          <w:b/>
          <w:i/>
          <w:sz w:val="28"/>
          <w:szCs w:val="28"/>
        </w:rPr>
        <w:t>нформационном  бюллетене Общероссийского профсоюза образования  №   3 «Ежегодные оплачиваемые отпуска работников образовательных</w:t>
      </w:r>
      <w:r>
        <w:rPr>
          <w:i/>
          <w:sz w:val="28"/>
          <w:szCs w:val="28"/>
        </w:rPr>
        <w:t xml:space="preserve"> организаций и организаций, осуществляющих  обучение». </w:t>
      </w:r>
      <w:proofErr w:type="gramStart"/>
      <w:r>
        <w:rPr>
          <w:i/>
          <w:sz w:val="28"/>
          <w:szCs w:val="28"/>
        </w:rPr>
        <w:t>Сборник нормативных правовых актов с комментариями, Москва, май 2015 г.</w:t>
      </w:r>
      <w:r>
        <w:rPr>
          <w:rFonts w:eastAsia="+mn-ea"/>
          <w:b/>
          <w:bCs/>
          <w:color w:val="FF0000"/>
          <w:kern w:val="2"/>
          <w:sz w:val="32"/>
          <w:szCs w:val="32"/>
        </w:rPr>
        <w:t xml:space="preserve"> </w:t>
      </w:r>
      <w:r>
        <w:rPr>
          <w:rFonts w:eastAsia="+mn-ea"/>
          <w:bCs/>
          <w:kern w:val="2"/>
          <w:sz w:val="32"/>
          <w:szCs w:val="32"/>
        </w:rPr>
        <w:t>(</w:t>
      </w:r>
      <w:r>
        <w:rPr>
          <w:bCs/>
          <w:i/>
          <w:sz w:val="28"/>
          <w:szCs w:val="28"/>
        </w:rPr>
        <w:t xml:space="preserve">Размещено на сайте Профсоюза: </w:t>
      </w:r>
      <w:r>
        <w:rPr>
          <w:bCs/>
          <w:i/>
          <w:sz w:val="28"/>
          <w:szCs w:val="28"/>
          <w:lang w:val="en-US"/>
        </w:rPr>
        <w:t>http</w:t>
      </w:r>
      <w:r>
        <w:rPr>
          <w:bCs/>
          <w:i/>
          <w:sz w:val="28"/>
          <w:szCs w:val="28"/>
        </w:rPr>
        <w:t>://</w:t>
      </w:r>
      <w:r>
        <w:rPr>
          <w:bCs/>
          <w:i/>
          <w:sz w:val="28"/>
          <w:szCs w:val="28"/>
          <w:lang w:val="en-US"/>
        </w:rPr>
        <w:t>www</w:t>
      </w:r>
      <w:r>
        <w:rPr>
          <w:bCs/>
          <w:i/>
          <w:sz w:val="28"/>
          <w:szCs w:val="28"/>
        </w:rPr>
        <w:t>. eseur.</w:t>
      </w:r>
      <w:r>
        <w:rPr>
          <w:bCs/>
          <w:i/>
          <w:sz w:val="28"/>
          <w:szCs w:val="28"/>
          <w:lang w:val="en-US"/>
        </w:rPr>
        <w:t>ru</w:t>
      </w:r>
      <w:r>
        <w:rPr>
          <w:bCs/>
          <w:i/>
          <w:sz w:val="28"/>
          <w:szCs w:val="28"/>
        </w:rPr>
        <w:t>;  в рубрике «Библиотека» по теме:</w:t>
      </w:r>
      <w:proofErr w:type="gramEnd"/>
      <w:r>
        <w:rPr>
          <w:bCs/>
          <w:i/>
          <w:sz w:val="28"/>
          <w:szCs w:val="28"/>
        </w:rPr>
        <w:t xml:space="preserve"> </w:t>
      </w:r>
      <w:proofErr w:type="gramStart"/>
      <w:r>
        <w:rPr>
          <w:bCs/>
          <w:i/>
          <w:sz w:val="28"/>
          <w:szCs w:val="28"/>
        </w:rPr>
        <w:t>«Информационные бюллетени» (08.12.2014)).</w:t>
      </w:r>
      <w:proofErr w:type="gramEnd"/>
    </w:p>
    <w:p w:rsidR="001C116B" w:rsidRDefault="001C116B" w:rsidP="001C116B">
      <w:pPr>
        <w:ind w:firstLine="567"/>
        <w:jc w:val="center"/>
        <w:rPr>
          <w:sz w:val="28"/>
          <w:szCs w:val="28"/>
        </w:rPr>
      </w:pPr>
      <w:r>
        <w:rPr>
          <w:bCs/>
          <w:sz w:val="28"/>
          <w:szCs w:val="28"/>
        </w:rPr>
        <w:t>________________</w:t>
      </w:r>
    </w:p>
    <w:p w:rsidR="001C116B" w:rsidRDefault="001C116B" w:rsidP="001C116B">
      <w:pPr>
        <w:ind w:firstLine="851"/>
        <w:jc w:val="both"/>
        <w:rPr>
          <w:sz w:val="28"/>
          <w:szCs w:val="28"/>
        </w:rPr>
      </w:pPr>
      <w:r>
        <w:rPr>
          <w:b/>
          <w:sz w:val="28"/>
          <w:szCs w:val="28"/>
        </w:rPr>
        <w:t>Требует особого внимания</w:t>
      </w:r>
      <w:r>
        <w:rPr>
          <w:sz w:val="28"/>
          <w:szCs w:val="28"/>
        </w:rPr>
        <w:t xml:space="preserve"> реализация принятого Министерством образования и науки Российской Федерации  </w:t>
      </w:r>
      <w:r>
        <w:rPr>
          <w:b/>
          <w:sz w:val="28"/>
          <w:szCs w:val="28"/>
        </w:rPr>
        <w:t>приказа от  31 мая 2016 года № 644, «</w:t>
      </w:r>
      <w:r>
        <w:rPr>
          <w:b/>
          <w:color w:val="0D0D0D"/>
          <w:sz w:val="28"/>
          <w:szCs w:val="28"/>
        </w:rPr>
        <w: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Pr>
          <w:color w:val="0D0D0D"/>
          <w:sz w:val="28"/>
          <w:szCs w:val="28"/>
        </w:rPr>
        <w:t xml:space="preserve">, </w:t>
      </w:r>
      <w:r>
        <w:rPr>
          <w:sz w:val="28"/>
          <w:szCs w:val="28"/>
        </w:rPr>
        <w:t>зарегистрированный Министерством юстиции Российской Федерации 15 июня 2016 г., регистрационный №  42532 (далее – приказ Минобрнауки России № 644; Порядок предоставления длительного отпуска</w:t>
      </w:r>
    </w:p>
    <w:p w:rsidR="001C116B" w:rsidRDefault="001C116B" w:rsidP="001C116B">
      <w:pPr>
        <w:pStyle w:val="ConsPlusNormal"/>
        <w:spacing w:line="100" w:lineRule="atLeast"/>
        <w:ind w:firstLine="540"/>
        <w:jc w:val="both"/>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Приказ Минобрнауки России № 644 устанавливает </w:t>
      </w:r>
      <w:r>
        <w:rPr>
          <w:rFonts w:ascii="Times New Roman" w:hAnsi="Times New Roman" w:cs="Times New Roman"/>
          <w:color w:val="000000"/>
          <w:sz w:val="28"/>
        </w:rPr>
        <w:t xml:space="preserve">правила и условия </w:t>
      </w:r>
      <w:r>
        <w:rPr>
          <w:rFonts w:ascii="Times New Roman" w:hAnsi="Times New Roman" w:cs="Times New Roman"/>
          <w:color w:val="000000"/>
          <w:sz w:val="28"/>
        </w:rPr>
        <w:lastRenderedPageBreak/>
        <w:t xml:space="preserve">предоставления длительного отпуска сроком до одного года </w:t>
      </w:r>
      <w:r>
        <w:rPr>
          <w:rFonts w:ascii="Times New Roman" w:hAnsi="Times New Roman" w:cs="Times New Roman"/>
          <w:b/>
          <w:bCs/>
          <w:color w:val="000000"/>
          <w:sz w:val="28"/>
        </w:rPr>
        <w:t xml:space="preserve">педагогическим работникам всех </w:t>
      </w:r>
      <w:r>
        <w:rPr>
          <w:rFonts w:ascii="Times New Roman" w:hAnsi="Times New Roman" w:cs="Times New Roman"/>
          <w:b/>
          <w:color w:val="000000"/>
          <w:sz w:val="28"/>
        </w:rPr>
        <w:t>организаций, осуществляющих образовательную деятельность,</w:t>
      </w:r>
      <w:r>
        <w:rPr>
          <w:rFonts w:ascii="Times New Roman" w:hAnsi="Times New Roman" w:cs="Times New Roman"/>
          <w:color w:val="000000"/>
          <w:sz w:val="28"/>
        </w:rPr>
        <w:t xml:space="preserve"> к которым согласно п. 20 ст. 2 Федерального закона от 29 декабря 2012 г. № 273-ФЗ «Об образовании в Российской Федерации» относятся как образовательные организации, так и организации, осуществляющие обучение.</w:t>
      </w:r>
      <w:proofErr w:type="gramEnd"/>
    </w:p>
    <w:p w:rsidR="001C116B" w:rsidRDefault="001C116B" w:rsidP="001C116B">
      <w:pPr>
        <w:pStyle w:val="ConsPlusNormal"/>
        <w:widowControl/>
        <w:spacing w:line="100" w:lineRule="atLeast"/>
        <w:ind w:firstLine="539"/>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Ранее правила и условия предоставления педагогическим работникам  длительного отпуска сроком до одного года </w:t>
      </w:r>
      <w:r>
        <w:rPr>
          <w:rFonts w:ascii="Times New Roman" w:hAnsi="Times New Roman" w:cs="Times New Roman"/>
          <w:b/>
          <w:sz w:val="28"/>
          <w:szCs w:val="28"/>
        </w:rPr>
        <w:t>определялись учредителем и (или) уставом данного образовательного учреждения, из чего следует, что соответствующие акты должны быть признаны утратившими силу,  а также внесены изменения в уставы образовательных организаций</w:t>
      </w:r>
      <w:r>
        <w:rPr>
          <w:rFonts w:ascii="Times New Roman" w:hAnsi="Times New Roman" w:cs="Times New Roman"/>
          <w:sz w:val="28"/>
          <w:szCs w:val="28"/>
        </w:rPr>
        <w:t>.</w:t>
      </w:r>
    </w:p>
    <w:p w:rsidR="001C116B" w:rsidRDefault="001C116B" w:rsidP="001C116B">
      <w:pPr>
        <w:shd w:val="clear" w:color="auto" w:fill="FFFFFF"/>
        <w:tabs>
          <w:tab w:val="left" w:pos="1568"/>
        </w:tabs>
        <w:ind w:firstLine="709"/>
        <w:jc w:val="both"/>
        <w:rPr>
          <w:sz w:val="28"/>
          <w:szCs w:val="28"/>
        </w:rPr>
      </w:pPr>
      <w:r>
        <w:rPr>
          <w:b/>
          <w:sz w:val="28"/>
          <w:szCs w:val="28"/>
        </w:rPr>
        <w:t>Обращаем Ваше внимание на положения, предусмотренные пунктом 5  Порядка предоставления длительного отпуска, в соответствии с которым в коллективные договоры образовательных организаций должны быть внесены дополнения, определяющие</w:t>
      </w:r>
      <w:r>
        <w:rPr>
          <w:sz w:val="28"/>
          <w:szCs w:val="28"/>
        </w:rPr>
        <w:t>:</w:t>
      </w:r>
    </w:p>
    <w:p w:rsidR="001C116B" w:rsidRDefault="001C116B" w:rsidP="001C116B">
      <w:pPr>
        <w:pStyle w:val="20"/>
        <w:spacing w:line="100" w:lineRule="atLeast"/>
        <w:rPr>
          <w:rFonts w:ascii="Times New Roman" w:hAnsi="Times New Roman" w:cs="Times New Roman"/>
          <w:sz w:val="28"/>
        </w:rPr>
      </w:pPr>
      <w:r>
        <w:rPr>
          <w:rFonts w:ascii="Times New Roman" w:hAnsi="Times New Roman" w:cs="Times New Roman"/>
          <w:sz w:val="28"/>
          <w:szCs w:val="28"/>
        </w:rPr>
        <w:t>-  конкретную п</w:t>
      </w:r>
      <w:r>
        <w:rPr>
          <w:rFonts w:ascii="Times New Roman" w:hAnsi="Times New Roman" w:cs="Times New Roman"/>
          <w:sz w:val="28"/>
        </w:rPr>
        <w:t>родолжительность длительного отпуска, которую, по мнению Профсоюза, целесообразно устанавливать по соглашению сторон трудового договора;</w:t>
      </w:r>
    </w:p>
    <w:p w:rsidR="001C116B" w:rsidRDefault="001C116B" w:rsidP="001C116B">
      <w:pPr>
        <w:shd w:val="clear" w:color="auto" w:fill="FFFFFF"/>
        <w:tabs>
          <w:tab w:val="left" w:pos="1568"/>
        </w:tabs>
        <w:ind w:firstLine="709"/>
        <w:jc w:val="both"/>
        <w:rPr>
          <w:sz w:val="28"/>
        </w:rPr>
      </w:pPr>
      <w:r>
        <w:rPr>
          <w:sz w:val="28"/>
        </w:rPr>
        <w:t>- условия и правила, связанные с очерёдностью предоставления длительного отпуска;</w:t>
      </w:r>
    </w:p>
    <w:p w:rsidR="001C116B" w:rsidRDefault="001C116B" w:rsidP="001C116B">
      <w:pPr>
        <w:shd w:val="clear" w:color="auto" w:fill="FFFFFF"/>
        <w:tabs>
          <w:tab w:val="left" w:pos="1568"/>
        </w:tabs>
        <w:ind w:firstLine="709"/>
        <w:jc w:val="both"/>
        <w:rPr>
          <w:sz w:val="28"/>
        </w:rPr>
      </w:pPr>
      <w:r>
        <w:rPr>
          <w:sz w:val="28"/>
        </w:rPr>
        <w:t>- условия и правила разделения длительного отпуска на части, а также продления его на основании листка нетрудоспособности;</w:t>
      </w:r>
    </w:p>
    <w:p w:rsidR="001C116B" w:rsidRDefault="001C116B" w:rsidP="001C116B">
      <w:pPr>
        <w:shd w:val="clear" w:color="auto" w:fill="FFFFFF"/>
        <w:tabs>
          <w:tab w:val="left" w:pos="1568"/>
        </w:tabs>
        <w:ind w:firstLine="709"/>
        <w:jc w:val="both"/>
        <w:rPr>
          <w:sz w:val="28"/>
        </w:rPr>
      </w:pPr>
      <w:r>
        <w:rPr>
          <w:sz w:val="28"/>
        </w:rPr>
        <w:t>- условия присоединения длительного отпуска к ежегодному основному оплачиваемому отпуску;</w:t>
      </w:r>
    </w:p>
    <w:p w:rsidR="001C116B" w:rsidRDefault="001C116B" w:rsidP="001C116B">
      <w:pPr>
        <w:shd w:val="clear" w:color="auto" w:fill="FFFFFF"/>
        <w:tabs>
          <w:tab w:val="left" w:pos="1568"/>
        </w:tabs>
        <w:ind w:firstLine="709"/>
        <w:jc w:val="both"/>
        <w:rPr>
          <w:sz w:val="28"/>
        </w:rPr>
      </w:pPr>
      <w:r>
        <w:rPr>
          <w:sz w:val="28"/>
        </w:rPr>
        <w:t xml:space="preserve">- условия предоставление длительного отпуска </w:t>
      </w:r>
      <w:proofErr w:type="gramStart"/>
      <w:r>
        <w:rPr>
          <w:sz w:val="28"/>
        </w:rPr>
        <w:t>работающим</w:t>
      </w:r>
      <w:proofErr w:type="gramEnd"/>
      <w:r>
        <w:rPr>
          <w:sz w:val="28"/>
        </w:rPr>
        <w:t xml:space="preserve"> по совместительству;</w:t>
      </w:r>
    </w:p>
    <w:p w:rsidR="001C116B" w:rsidRDefault="001C116B" w:rsidP="001C116B">
      <w:pPr>
        <w:shd w:val="clear" w:color="auto" w:fill="FFFFFF"/>
        <w:tabs>
          <w:tab w:val="left" w:pos="1568"/>
        </w:tabs>
        <w:ind w:firstLine="709"/>
        <w:jc w:val="both"/>
        <w:rPr>
          <w:sz w:val="28"/>
        </w:rPr>
      </w:pPr>
      <w:r>
        <w:rPr>
          <w:sz w:val="28"/>
        </w:rPr>
        <w:t>- условия и правила оплаты длительного отпуска за счёт средств, полученных организацией от приносящей доход деятельности;</w:t>
      </w:r>
    </w:p>
    <w:p w:rsidR="001C116B" w:rsidRDefault="001C116B" w:rsidP="001C116B">
      <w:pPr>
        <w:shd w:val="clear" w:color="auto" w:fill="FFFFFF"/>
        <w:tabs>
          <w:tab w:val="left" w:pos="1568"/>
        </w:tabs>
        <w:ind w:firstLine="709"/>
        <w:jc w:val="both"/>
      </w:pPr>
      <w:r>
        <w:rPr>
          <w:sz w:val="28"/>
        </w:rPr>
        <w:t>- другие вопросы, не предусмотренные  Порядком</w:t>
      </w:r>
      <w:r>
        <w:rPr>
          <w:sz w:val="28"/>
          <w:szCs w:val="28"/>
        </w:rPr>
        <w:t xml:space="preserve"> предоставления длительного отпуска.</w:t>
      </w:r>
    </w:p>
    <w:p w:rsidR="001C116B" w:rsidRDefault="001C116B" w:rsidP="001C116B">
      <w:pPr>
        <w:pStyle w:val="21"/>
        <w:spacing w:line="100" w:lineRule="atLeast"/>
        <w:ind w:firstLine="851"/>
        <w:jc w:val="both"/>
        <w:rPr>
          <w:rFonts w:ascii="Times New Roman" w:hAnsi="Times New Roman"/>
          <w:sz w:val="24"/>
        </w:rPr>
      </w:pPr>
    </w:p>
    <w:p w:rsidR="001C116B" w:rsidRDefault="001C116B" w:rsidP="001C116B">
      <w:pPr>
        <w:pStyle w:val="ab"/>
        <w:spacing w:after="0"/>
        <w:ind w:right="-1"/>
        <w:jc w:val="center"/>
        <w:rPr>
          <w:sz w:val="28"/>
          <w:szCs w:val="28"/>
        </w:rPr>
      </w:pPr>
      <w:r>
        <w:rPr>
          <w:b/>
          <w:bCs/>
          <w:sz w:val="28"/>
          <w:szCs w:val="28"/>
        </w:rPr>
        <w:t>О подготовке Центральным Советом Профсоюза Информационного бюллетеня САНПИН 2.4.2.2821-1 «Санитарно-эпидемиологические требования к условиям и организации обучения, содержания в общеобразовательных организациях»</w:t>
      </w:r>
    </w:p>
    <w:p w:rsidR="00965E0D" w:rsidRDefault="00965E0D" w:rsidP="001C116B">
      <w:pPr>
        <w:pStyle w:val="ab"/>
        <w:spacing w:after="0"/>
        <w:ind w:firstLine="709"/>
        <w:jc w:val="both"/>
        <w:rPr>
          <w:sz w:val="28"/>
          <w:szCs w:val="28"/>
        </w:rPr>
      </w:pPr>
    </w:p>
    <w:p w:rsidR="001C116B" w:rsidRDefault="001C116B" w:rsidP="001C116B">
      <w:pPr>
        <w:pStyle w:val="ab"/>
        <w:spacing w:after="0"/>
        <w:ind w:firstLine="709"/>
        <w:jc w:val="both"/>
        <w:rPr>
          <w:sz w:val="28"/>
          <w:szCs w:val="28"/>
        </w:rPr>
      </w:pPr>
      <w:r>
        <w:rPr>
          <w:sz w:val="28"/>
          <w:szCs w:val="28"/>
        </w:rPr>
        <w:t>ЦС Профсоюза подготовлен Информационный бюллетень №  1 «СанПиН 2.4.2.2821-10 "Санитарно-эпидемиологические требования к условиям и организации обучения, содержания в общеобразовательных организациях", направленный  ЦС Профсоюза  в региональные организации в марте 2016 г.</w:t>
      </w:r>
    </w:p>
    <w:p w:rsidR="001C116B" w:rsidRDefault="001C116B" w:rsidP="001C116B">
      <w:pPr>
        <w:pStyle w:val="ab"/>
        <w:spacing w:after="0"/>
        <w:ind w:firstLine="709"/>
        <w:jc w:val="both"/>
        <w:rPr>
          <w:sz w:val="28"/>
          <w:szCs w:val="28"/>
        </w:rPr>
      </w:pPr>
      <w:r>
        <w:rPr>
          <w:i/>
          <w:sz w:val="28"/>
          <w:szCs w:val="28"/>
        </w:rPr>
        <w:t xml:space="preserve"> </w:t>
      </w:r>
      <w:proofErr w:type="gramStart"/>
      <w:r>
        <w:rPr>
          <w:sz w:val="28"/>
          <w:szCs w:val="28"/>
        </w:rPr>
        <w:t xml:space="preserve">Сборник содержит извлечения из нормативных правовых актов, в том числе из СанПиН 2.4.2.2821-10  в части новых требований, предусмотренных в Изменениях № 3 к наполняемости классов, основанных на конкретной  с </w:t>
      </w:r>
      <w:r>
        <w:rPr>
          <w:sz w:val="28"/>
          <w:szCs w:val="28"/>
        </w:rPr>
        <w:lastRenderedPageBreak/>
        <w:t>норме площади на одного обучающегося, на соблюдении требований к расстановке мебели в учебных помещениях, требований к  оборудованию общеобразовательных организаций, к естественному и искусственному освещению, а также комментарии к этим изменениям.</w:t>
      </w:r>
      <w:proofErr w:type="gramEnd"/>
    </w:p>
    <w:p w:rsidR="001C116B" w:rsidRDefault="001C116B" w:rsidP="001C116B">
      <w:pPr>
        <w:pStyle w:val="ConsPlusNormal"/>
        <w:spacing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Как следует из Информационного бюллетеня № 1, наиболее существенные изменения  к СанПиН 2.4.2.2821-10 связаны с иным порядком определения  наполняемости классов. </w:t>
      </w:r>
    </w:p>
    <w:p w:rsidR="001C116B" w:rsidRDefault="001C116B" w:rsidP="001C116B">
      <w:pPr>
        <w:pStyle w:val="ConsPlusNormal"/>
        <w:spacing w:line="100" w:lineRule="atLeast"/>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Положение, предусматривавшее, что наполняемость классов, за исключением классов компенсирующего обучения, не должна превышать 25 человек, заменено положением, устанавливающим, что </w:t>
      </w:r>
      <w:r>
        <w:rPr>
          <w:rFonts w:ascii="Times New Roman" w:hAnsi="Times New Roman" w:cs="Times New Roman"/>
          <w:b/>
          <w:sz w:val="28"/>
          <w:szCs w:val="28"/>
        </w:rPr>
        <w:t xml:space="preserve">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w:t>
      </w:r>
      <w:proofErr w:type="spellStart"/>
      <w:r>
        <w:rPr>
          <w:rFonts w:ascii="Times New Roman" w:hAnsi="Times New Roman" w:cs="Times New Roman"/>
          <w:b/>
          <w:sz w:val="28"/>
          <w:szCs w:val="28"/>
        </w:rPr>
        <w:t>светонесущей</w:t>
      </w:r>
      <w:proofErr w:type="spellEnd"/>
      <w:r>
        <w:rPr>
          <w:rFonts w:ascii="Times New Roman" w:hAnsi="Times New Roman" w:cs="Times New Roman"/>
          <w:b/>
          <w:sz w:val="28"/>
          <w:szCs w:val="28"/>
        </w:rPr>
        <w:t xml:space="preserve"> стены, требований к естественному и искусственному освещению (пункт 10.1 </w:t>
      </w:r>
      <w:r>
        <w:rPr>
          <w:rFonts w:ascii="Times New Roman" w:hAnsi="Times New Roman" w:cs="Times New Roman"/>
          <w:sz w:val="28"/>
          <w:szCs w:val="28"/>
        </w:rPr>
        <w:t>СанПиН</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2.4.2.2821-10</w:t>
      </w:r>
      <w:r>
        <w:rPr>
          <w:rFonts w:ascii="Times New Roman" w:hAnsi="Times New Roman" w:cs="Times New Roman"/>
          <w:b/>
          <w:sz w:val="28"/>
          <w:szCs w:val="28"/>
        </w:rPr>
        <w:t>).</w:t>
      </w:r>
      <w:proofErr w:type="gramEnd"/>
    </w:p>
    <w:p w:rsidR="001C116B" w:rsidRDefault="001C116B" w:rsidP="001C116B">
      <w:pPr>
        <w:ind w:firstLine="567"/>
        <w:jc w:val="both"/>
        <w:rPr>
          <w:sz w:val="28"/>
          <w:szCs w:val="28"/>
        </w:rPr>
      </w:pPr>
      <w:proofErr w:type="gramStart"/>
      <w:r>
        <w:rPr>
          <w:sz w:val="28"/>
          <w:szCs w:val="28"/>
        </w:rPr>
        <w:t xml:space="preserve">Как следует из пункта  4.9 СанПиН 2.4.2.2821-10, норма площади </w:t>
      </w:r>
      <w:r>
        <w:rPr>
          <w:bCs/>
          <w:sz w:val="28"/>
          <w:szCs w:val="28"/>
        </w:rPr>
        <w:t xml:space="preserve">на 1 ученика при фронтальном обучении </w:t>
      </w:r>
      <w:r>
        <w:rPr>
          <w:sz w:val="28"/>
          <w:szCs w:val="28"/>
        </w:rPr>
        <w:t>составляет</w:t>
      </w:r>
      <w:r>
        <w:rPr>
          <w:bCs/>
          <w:sz w:val="28"/>
          <w:szCs w:val="28"/>
        </w:rPr>
        <w:t xml:space="preserve"> 2,5 м². Несмотря на то, что такая норма действует  с</w:t>
      </w:r>
      <w:r>
        <w:rPr>
          <w:sz w:val="28"/>
          <w:szCs w:val="28"/>
        </w:rPr>
        <w:t xml:space="preserve"> 1999 года, в большинстве школ она </w:t>
      </w:r>
      <w:r>
        <w:rPr>
          <w:bCs/>
          <w:sz w:val="28"/>
          <w:szCs w:val="28"/>
        </w:rPr>
        <w:t>до сих пор не  обеспечивается, Отметим, что даже для предельного количества  обучающихся, которое ранее не могло превышать 25 человек, при таком их количестве  площадь классов при фронтальном</w:t>
      </w:r>
      <w:proofErr w:type="gramEnd"/>
      <w:r>
        <w:rPr>
          <w:bCs/>
          <w:sz w:val="28"/>
          <w:szCs w:val="28"/>
        </w:rPr>
        <w:t xml:space="preserve"> обучении должна была бы составлять </w:t>
      </w:r>
      <w:r>
        <w:rPr>
          <w:sz w:val="28"/>
          <w:szCs w:val="28"/>
        </w:rPr>
        <w:t>62,5м</w:t>
      </w:r>
      <w:proofErr w:type="gramStart"/>
      <w:r>
        <w:rPr>
          <w:sz w:val="28"/>
          <w:szCs w:val="28"/>
          <w:vertAlign w:val="superscript"/>
        </w:rPr>
        <w:t>2</w:t>
      </w:r>
      <w:proofErr w:type="gramEnd"/>
      <w:r>
        <w:rPr>
          <w:sz w:val="28"/>
          <w:szCs w:val="28"/>
        </w:rPr>
        <w:t>.</w:t>
      </w:r>
    </w:p>
    <w:p w:rsidR="001C116B" w:rsidRDefault="001C116B" w:rsidP="001C116B">
      <w:pPr>
        <w:shd w:val="clear" w:color="auto" w:fill="FFFFFF"/>
        <w:ind w:firstLine="567"/>
        <w:jc w:val="both"/>
        <w:rPr>
          <w:b/>
          <w:sz w:val="28"/>
          <w:szCs w:val="28"/>
        </w:rPr>
      </w:pPr>
      <w:r>
        <w:rPr>
          <w:b/>
          <w:sz w:val="28"/>
          <w:szCs w:val="28"/>
        </w:rPr>
        <w:t>Обращаем внимание руководителей региональных (межрегиональных) организаций Профсоюза на то, что в последнее время из регионов поступают сообщения о привлечении руководителей школ к административной ответственности за нарушение норм СанПиН 2.4.2.2821-10 в части несоблюдения норм площади на 1 учащегося, что требует принятия мер со стороны органов государственной власти субъектов РФ.</w:t>
      </w:r>
    </w:p>
    <w:p w:rsidR="001C116B" w:rsidRDefault="001C116B" w:rsidP="001C116B">
      <w:pPr>
        <w:ind w:firstLine="709"/>
        <w:jc w:val="both"/>
        <w:rPr>
          <w:b/>
          <w:sz w:val="28"/>
          <w:szCs w:val="28"/>
        </w:rPr>
      </w:pPr>
    </w:p>
    <w:p w:rsidR="001C116B" w:rsidRDefault="001C116B" w:rsidP="001C116B">
      <w:pPr>
        <w:ind w:firstLine="709"/>
        <w:jc w:val="center"/>
        <w:rPr>
          <w:sz w:val="28"/>
          <w:szCs w:val="28"/>
        </w:rPr>
      </w:pPr>
      <w:r>
        <w:rPr>
          <w:b/>
          <w:sz w:val="28"/>
          <w:szCs w:val="28"/>
        </w:rPr>
        <w:t>О судебной практике по делам, связанным с предоставлением мер социальной поддержки педагогическим работникам</w:t>
      </w:r>
    </w:p>
    <w:p w:rsidR="001C116B" w:rsidRDefault="001C116B" w:rsidP="001C116B">
      <w:pPr>
        <w:snapToGrid w:val="0"/>
        <w:ind w:firstLine="709"/>
        <w:jc w:val="both"/>
        <w:rPr>
          <w:b/>
          <w:i/>
          <w:sz w:val="28"/>
          <w:szCs w:val="28"/>
        </w:rPr>
      </w:pPr>
    </w:p>
    <w:p w:rsidR="001C116B" w:rsidRDefault="001C116B" w:rsidP="001C116B">
      <w:pPr>
        <w:snapToGrid w:val="0"/>
        <w:ind w:firstLine="709"/>
        <w:jc w:val="both"/>
        <w:rPr>
          <w:sz w:val="28"/>
          <w:szCs w:val="28"/>
        </w:rPr>
      </w:pPr>
      <w:r>
        <w:rPr>
          <w:b/>
          <w:sz w:val="28"/>
          <w:szCs w:val="28"/>
        </w:rPr>
        <w:t>Вопросы защиты прав сельских педагогических работников при предоставлении компенсации расходов на оплату жилых помещений, отопления и освещения, по-прежнему остаются актуальными</w:t>
      </w:r>
      <w:r>
        <w:rPr>
          <w:sz w:val="28"/>
          <w:szCs w:val="28"/>
        </w:rPr>
        <w:t xml:space="preserve">. Иногда изменения в региональном законодательстве приводят к ограничениям этих прав, в связи с чем, педагогические работники обжалуют соответствующие нормы в суде. Помощь в подготовке административных исковых заявлений и представительство в суде осуществляют юристы, правовые инспектора Общероссийского Профсоюза образования. </w:t>
      </w:r>
    </w:p>
    <w:p w:rsidR="001C116B" w:rsidRDefault="001C116B" w:rsidP="001C116B">
      <w:pPr>
        <w:snapToGrid w:val="0"/>
        <w:ind w:firstLine="709"/>
        <w:jc w:val="both"/>
        <w:rPr>
          <w:sz w:val="28"/>
          <w:szCs w:val="28"/>
        </w:rPr>
      </w:pPr>
      <w:r>
        <w:rPr>
          <w:sz w:val="28"/>
          <w:szCs w:val="28"/>
        </w:rPr>
        <w:t xml:space="preserve">Региональные организации Профсоюза при поддержке специалистов аппарата ЦС Профсоюза, проводят активные действия, направленные на сохранение уровня социальных гарантий, установленных для педагогических </w:t>
      </w:r>
      <w:r>
        <w:rPr>
          <w:sz w:val="28"/>
          <w:szCs w:val="28"/>
        </w:rPr>
        <w:lastRenderedPageBreak/>
        <w:t>работников, в том числе на сохранение размеров компенсации расходов на оплату жилых помещений, отопления и освещения педагогическим работникам в сельской местности, предусмотренной региональным законодательством.</w:t>
      </w:r>
    </w:p>
    <w:p w:rsidR="001C116B" w:rsidRDefault="001C116B" w:rsidP="001C116B">
      <w:pPr>
        <w:pStyle w:val="ConsPlusNormal"/>
        <w:spacing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Обращаем внимание руководителей региональных (межрегиональных) организаций Профсоюза на то, что судебная практика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такого</w:t>
      </w:r>
      <w:proofErr w:type="gramEnd"/>
      <w:r>
        <w:rPr>
          <w:rFonts w:ascii="Times New Roman" w:hAnsi="Times New Roman" w:cs="Times New Roman"/>
          <w:sz w:val="28"/>
          <w:szCs w:val="28"/>
        </w:rPr>
        <w:t xml:space="preserve"> рода делам, не является однозначной.</w:t>
      </w:r>
    </w:p>
    <w:p w:rsidR="001C116B" w:rsidRDefault="001C116B" w:rsidP="001C116B">
      <w:pPr>
        <w:pStyle w:val="ad"/>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 решением </w:t>
      </w:r>
      <w:r>
        <w:rPr>
          <w:rFonts w:ascii="Times New Roman" w:hAnsi="Times New Roman" w:cs="Times New Roman"/>
          <w:b/>
          <w:sz w:val="28"/>
          <w:szCs w:val="28"/>
        </w:rPr>
        <w:t xml:space="preserve">Псковского </w:t>
      </w:r>
      <w:r>
        <w:rPr>
          <w:rFonts w:ascii="Times New Roman" w:hAnsi="Times New Roman" w:cs="Times New Roman"/>
          <w:sz w:val="28"/>
          <w:szCs w:val="28"/>
        </w:rPr>
        <w:t xml:space="preserve">областного суда </w:t>
      </w:r>
      <w:r>
        <w:rPr>
          <w:rFonts w:ascii="Times New Roman" w:hAnsi="Times New Roman" w:cs="Times New Roman"/>
          <w:color w:val="2D2D2D"/>
          <w:sz w:val="28"/>
          <w:szCs w:val="28"/>
        </w:rPr>
        <w:t xml:space="preserve">от 30 марта 2015 года </w:t>
      </w:r>
      <w:r>
        <w:rPr>
          <w:rFonts w:ascii="Times New Roman" w:hAnsi="Times New Roman" w:cs="Times New Roman"/>
          <w:sz w:val="28"/>
          <w:szCs w:val="28"/>
        </w:rPr>
        <w:t>нормы Закона Псковской области «О мерах социальной поддержки отдельных категорий граждан, проживающих в Псковской области», были признаны противоречащими действующему законодательству, в части установления ежемесячной компенсации в размере 1100 рублей, вместо предусмотренной ранее действовавшим региональным законодательством 100% компенсации расходов по оплате жилой площади, отопления и освещения.</w:t>
      </w:r>
      <w:proofErr w:type="gramEnd"/>
      <w:r>
        <w:rPr>
          <w:rFonts w:ascii="Times New Roman" w:hAnsi="Times New Roman" w:cs="Times New Roman"/>
          <w:sz w:val="28"/>
          <w:szCs w:val="28"/>
        </w:rPr>
        <w:t xml:space="preserve">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color w:val="2D2D2D"/>
          <w:sz w:val="28"/>
          <w:szCs w:val="28"/>
        </w:rPr>
        <w:t xml:space="preserve">определением Верховного Суда РФ от 15 июля 2015 года по делу № 91-АПГ15-6 решение Псковского областного суда было отменено, по делу было принято новое решение, которым заявителю (Яковлевой Т.М.) в удовлетворении требований </w:t>
      </w:r>
      <w:r>
        <w:rPr>
          <w:rFonts w:ascii="Times New Roman" w:hAnsi="Times New Roman" w:cs="Times New Roman"/>
          <w:b/>
          <w:color w:val="2D2D2D"/>
          <w:sz w:val="28"/>
          <w:szCs w:val="28"/>
        </w:rPr>
        <w:t>было отказано</w:t>
      </w:r>
      <w:r>
        <w:rPr>
          <w:rFonts w:ascii="Times New Roman" w:hAnsi="Times New Roman" w:cs="Times New Roman"/>
          <w:color w:val="2D2D2D"/>
          <w:sz w:val="28"/>
          <w:szCs w:val="28"/>
        </w:rPr>
        <w:t xml:space="preserve">. </w:t>
      </w:r>
    </w:p>
    <w:p w:rsidR="001C116B" w:rsidRDefault="001C116B" w:rsidP="001C116B">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Pr>
          <w:rFonts w:ascii="Times New Roman" w:hAnsi="Times New Roman" w:cs="Times New Roman"/>
          <w:b/>
          <w:sz w:val="28"/>
          <w:szCs w:val="28"/>
        </w:rPr>
        <w:t xml:space="preserve">по аналогичному делу Верховный Суд России </w:t>
      </w:r>
      <w:r>
        <w:rPr>
          <w:rFonts w:ascii="Times New Roman" w:hAnsi="Times New Roman" w:cs="Times New Roman"/>
          <w:sz w:val="28"/>
          <w:szCs w:val="28"/>
        </w:rPr>
        <w:t xml:space="preserve">в определении от 9 сентября 2015 г. № 92-АПГ15-8 </w:t>
      </w:r>
      <w:r>
        <w:rPr>
          <w:rFonts w:ascii="Times New Roman" w:hAnsi="Times New Roman" w:cs="Times New Roman"/>
          <w:b/>
          <w:sz w:val="28"/>
          <w:szCs w:val="28"/>
        </w:rPr>
        <w:t>высказал совершенно иное мнение. Суд удовлетворил заявление</w:t>
      </w:r>
      <w:r>
        <w:rPr>
          <w:rFonts w:ascii="Times New Roman" w:hAnsi="Times New Roman" w:cs="Times New Roman"/>
          <w:sz w:val="28"/>
          <w:szCs w:val="28"/>
        </w:rPr>
        <w:t xml:space="preserve"> первого заместителя прокурора Республики Тыва о признании противоречащей федеральному законодательству и недействующей оспариваемой нормы Закона Республики Тыва "Об образовании в Республике Тыва" устанавливающей соответствующий размер денежной компенсации, что повлекло существенное снижение объема ранее получаемых мер социальной поддержки, предоставляемых педагогическим работникам. Судебная коллегия по административным делам Верховного Суда Российской указала, что какого-либо обоснования установления указанной компенсации именно в данных размерах законодателем Республики не представлено, а потому произвольное определение размера вышеназванной компенсации нельзя признать законным и обоснованным. </w:t>
      </w:r>
    </w:p>
    <w:p w:rsidR="001C116B" w:rsidRDefault="001C116B" w:rsidP="001C116B">
      <w:pPr>
        <w:pStyle w:val="ad"/>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Признавая, что оспариваемая норма противоречит федеральному законодательству, суд пришел к выводу о том, что наделение органов государственной власти субъектов Российской Федерации правом принимать нормативные правовые акты, устанавливающие размер, условия и порядок возмещения расходов, связанных с предоставлением мер социальной поддержки педагогическим работникам образовательных учреждений субъектов Российской Федерации и муниципальных образовательных учреждений</w:t>
      </w:r>
      <w:r>
        <w:rPr>
          <w:rFonts w:ascii="Times New Roman" w:hAnsi="Times New Roman" w:cs="Times New Roman"/>
          <w:b/>
          <w:sz w:val="28"/>
          <w:szCs w:val="28"/>
        </w:rPr>
        <w:t>, не свидетельствует о праве субъектов Российской Федерации снижать уровень социальных</w:t>
      </w:r>
      <w:proofErr w:type="gramEnd"/>
      <w:r>
        <w:rPr>
          <w:rFonts w:ascii="Times New Roman" w:hAnsi="Times New Roman" w:cs="Times New Roman"/>
          <w:b/>
          <w:sz w:val="28"/>
          <w:szCs w:val="28"/>
        </w:rPr>
        <w:t xml:space="preserve"> гарантий для соответствующей категории граждан, а также предусматривать какие-либо ограничения.</w:t>
      </w:r>
    </w:p>
    <w:p w:rsidR="001C116B" w:rsidRDefault="001C116B" w:rsidP="001C116B">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В 2016 года Верховным судом Чувашской Республики рассмотрено несколько дел, связанных с оспариванием педагогическими работниками, </w:t>
      </w:r>
      <w:r>
        <w:rPr>
          <w:rFonts w:ascii="Times New Roman" w:hAnsi="Times New Roman" w:cs="Times New Roman"/>
          <w:sz w:val="28"/>
          <w:szCs w:val="28"/>
        </w:rPr>
        <w:lastRenderedPageBreak/>
        <w:t xml:space="preserve">проживающими и работающими в сельской местности норм региональных законов, ограничивающих их права при предоставлении компенсации расходов на оплату жилых помещений, отопления и освещения. </w:t>
      </w:r>
    </w:p>
    <w:p w:rsidR="001C116B" w:rsidRDefault="001C116B" w:rsidP="001C116B">
      <w:pPr>
        <w:ind w:left="-17" w:firstLine="601"/>
        <w:jc w:val="both"/>
        <w:rPr>
          <w:sz w:val="28"/>
          <w:szCs w:val="28"/>
        </w:rPr>
      </w:pPr>
      <w:r>
        <w:rPr>
          <w:sz w:val="28"/>
          <w:szCs w:val="28"/>
        </w:rPr>
        <w:t xml:space="preserve">         </w:t>
      </w:r>
      <w:r>
        <w:rPr>
          <w:b/>
          <w:bCs/>
          <w:sz w:val="28"/>
          <w:szCs w:val="28"/>
        </w:rPr>
        <w:t xml:space="preserve">1. </w:t>
      </w:r>
      <w:r>
        <w:rPr>
          <w:sz w:val="28"/>
          <w:szCs w:val="28"/>
        </w:rPr>
        <w:t xml:space="preserve">Так, принятый Закон Чувашской Республики от 24 декабря 2015 года «О внесении изменений в отдельные законодательные акты Чувашской Республики» ограничил предоставление мер социальной поддержки по оплате жилья и коммунальных услуг сельским педагогам. </w:t>
      </w:r>
    </w:p>
    <w:p w:rsidR="001C116B" w:rsidRDefault="001C116B" w:rsidP="001C116B">
      <w:pPr>
        <w:ind w:firstLine="709"/>
        <w:jc w:val="both"/>
        <w:rPr>
          <w:sz w:val="28"/>
          <w:szCs w:val="28"/>
        </w:rPr>
      </w:pPr>
      <w:r>
        <w:rPr>
          <w:sz w:val="28"/>
          <w:szCs w:val="28"/>
        </w:rPr>
        <w:t>Установление законом размера ежемесячной компенсации расходов в сумме 1055 руб. снизило объём мер социальной поддержки значительной части педагогических работников, проживающих и работающих в сельских населенных пунктах, рабочих поселках (поселках городского типа).</w:t>
      </w:r>
    </w:p>
    <w:p w:rsidR="001C116B" w:rsidRDefault="001C116B" w:rsidP="001C116B">
      <w:pPr>
        <w:ind w:firstLine="709"/>
        <w:jc w:val="both"/>
        <w:rPr>
          <w:sz w:val="28"/>
          <w:szCs w:val="28"/>
        </w:rPr>
      </w:pPr>
      <w:proofErr w:type="gramStart"/>
      <w:r>
        <w:rPr>
          <w:sz w:val="28"/>
          <w:szCs w:val="28"/>
        </w:rPr>
        <w:t>Следует отметить, что ранее действовавшим законодательством Чувашской Республики для сельских педагогов предоставлялось право выбора вида предоставления мер социальной поддержки по оплате жилого помещения и коммунальных услуг, а также по приобретению и доставке топлива в дома, не имеющие центрального отопления (ежемесячная денежная выплата или ежемесячная денежная компенсация расходов на оплату жилого помещения и коммунальных услуг).</w:t>
      </w:r>
      <w:proofErr w:type="gramEnd"/>
      <w:r>
        <w:rPr>
          <w:sz w:val="28"/>
          <w:szCs w:val="28"/>
        </w:rPr>
        <w:t xml:space="preserve"> При этом размер ежемесячной денежной выплаты исчислялся исходя из республиканских стандартов социальной нормы площади жилого помещения и предельной </w:t>
      </w:r>
      <w:proofErr w:type="gramStart"/>
      <w:r>
        <w:rPr>
          <w:sz w:val="28"/>
          <w:szCs w:val="28"/>
        </w:rPr>
        <w:t>стоимости</w:t>
      </w:r>
      <w:proofErr w:type="gramEnd"/>
      <w:r>
        <w:rPr>
          <w:sz w:val="28"/>
          <w:szCs w:val="28"/>
        </w:rPr>
        <w:t xml:space="preserve"> предоставляемых жилищно-коммунальных услуг, установленных Кабинетом Министров Чувашской Республики, а размер ежемесячной денежной компенсации расходов на оплату жилого помещения и коммунальных услуг - исходя из фактически произведенных расходов на оплату жилого помещения, отопления и освещения.</w:t>
      </w:r>
    </w:p>
    <w:p w:rsidR="001C116B" w:rsidRDefault="001C116B" w:rsidP="001C116B">
      <w:pPr>
        <w:ind w:firstLine="709"/>
        <w:jc w:val="both"/>
        <w:rPr>
          <w:sz w:val="28"/>
          <w:szCs w:val="28"/>
        </w:rPr>
      </w:pPr>
      <w:proofErr w:type="gramStart"/>
      <w:r>
        <w:rPr>
          <w:sz w:val="28"/>
          <w:szCs w:val="28"/>
        </w:rPr>
        <w:t xml:space="preserve">Также согласно принятому региональному закону целый ряд сельских педагогических работников лишились возможности получать ежемесячную компенсацию расходов на оплату жилищно-коммунальных услуг, а именно: педагогические работники, работающие </w:t>
      </w:r>
      <w:proofErr w:type="spellStart"/>
      <w:r>
        <w:rPr>
          <w:sz w:val="28"/>
          <w:szCs w:val="28"/>
        </w:rPr>
        <w:t>по-совместительству</w:t>
      </w:r>
      <w:proofErr w:type="spellEnd"/>
      <w:r>
        <w:rPr>
          <w:sz w:val="28"/>
          <w:szCs w:val="28"/>
        </w:rPr>
        <w:t xml:space="preserve"> и работающие на условиях срочного трудового договора,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w:t>
      </w:r>
      <w:proofErr w:type="gramEnd"/>
      <w:r>
        <w:rPr>
          <w:sz w:val="28"/>
          <w:szCs w:val="28"/>
        </w:rPr>
        <w:t xml:space="preserve"> актами, трудовым договором сохраняется место работы.</w:t>
      </w:r>
    </w:p>
    <w:p w:rsidR="001C116B" w:rsidRDefault="001C116B" w:rsidP="001C116B">
      <w:pPr>
        <w:shd w:val="clear" w:color="auto" w:fill="FFFFFF"/>
        <w:ind w:firstLine="709"/>
        <w:jc w:val="both"/>
        <w:rPr>
          <w:sz w:val="28"/>
          <w:szCs w:val="28"/>
        </w:rPr>
      </w:pPr>
      <w:r>
        <w:rPr>
          <w:sz w:val="28"/>
          <w:szCs w:val="28"/>
        </w:rPr>
        <w:t>В связи с тем, что принятый Закон Чувашской Республики от 31.12.2015 года № 89 нарушает права педагогических работников сельской местности, Чувашский республиканский комитет профсоюза обратился в прокуратуру Чувашский Республики, однако прокуратура не нашла оснований для принятия мер прокурорского реагирования.</w:t>
      </w:r>
    </w:p>
    <w:p w:rsidR="001C116B" w:rsidRDefault="001C116B" w:rsidP="001C116B">
      <w:pPr>
        <w:snapToGrid w:val="0"/>
        <w:ind w:firstLine="567"/>
        <w:jc w:val="both"/>
        <w:rPr>
          <w:sz w:val="28"/>
          <w:szCs w:val="28"/>
        </w:rPr>
      </w:pPr>
      <w:proofErr w:type="gramStart"/>
      <w:r>
        <w:rPr>
          <w:sz w:val="28"/>
          <w:szCs w:val="28"/>
        </w:rPr>
        <w:t xml:space="preserve">Педагогическим работникам, проживающим и работающим в сельской местности, права которых ограничены принятым законом, была оказана помощь в подготовке административных исковых заявлений в Верховный Суд Чувашской Республики со стороны Чувашской республиканской </w:t>
      </w:r>
      <w:r>
        <w:rPr>
          <w:sz w:val="28"/>
          <w:szCs w:val="28"/>
        </w:rPr>
        <w:lastRenderedPageBreak/>
        <w:t>организации Профсоюза и правовой службы Общероссийского Профсоюза образования, а также обеспечено представительство их интересов в суде.</w:t>
      </w:r>
      <w:proofErr w:type="gramEnd"/>
    </w:p>
    <w:p w:rsidR="001C116B" w:rsidRDefault="001C116B" w:rsidP="001C116B">
      <w:pPr>
        <w:ind w:firstLine="567"/>
        <w:jc w:val="both"/>
        <w:rPr>
          <w:sz w:val="28"/>
          <w:szCs w:val="28"/>
        </w:rPr>
      </w:pPr>
      <w:r>
        <w:rPr>
          <w:sz w:val="28"/>
          <w:szCs w:val="28"/>
        </w:rPr>
        <w:t xml:space="preserve">Решением Верховного суда Чувашской республики от 13 мая 2016 г отказано в удовлетворении заявления педагогических работников о признании противоречащим федеральному законодательству и недействующим с момента принятия п.3 ст.3 Закона Чувашской Республики от 31.12.2015 г. №89. Указанная норма лишила права на получение ежемесячной компенсации расходов на оплату жилищно-коммунальных услуг педагогических работников, работающих по  совместительству и работающих на условиях срочного трудового договора, на время исполнения обязанностей отсутствующего работника. </w:t>
      </w:r>
    </w:p>
    <w:p w:rsidR="001C116B" w:rsidRDefault="001C116B" w:rsidP="001C116B">
      <w:pPr>
        <w:ind w:firstLine="567"/>
        <w:jc w:val="both"/>
        <w:rPr>
          <w:sz w:val="28"/>
          <w:szCs w:val="28"/>
        </w:rPr>
      </w:pPr>
      <w:r>
        <w:rPr>
          <w:sz w:val="28"/>
          <w:szCs w:val="28"/>
        </w:rPr>
        <w:t xml:space="preserve">До настоящего времени это решение не вступило в законную силу, поскольку административным истцом подана апелляционная жалоба в Верховный Суд России, в связи с тем, что Верховный суд Чувашской республики не применил закон, подлежащий применению, что является основанием для отмены судебного решения. Так, суд не учел, что пунктом 8. статьи 47 Федерального закона "Об образовании в Российской Федерации" предусмотрено, что </w:t>
      </w:r>
      <w:r>
        <w:rPr>
          <w:sz w:val="28"/>
          <w:szCs w:val="28"/>
          <w:u w:val="single"/>
        </w:rPr>
        <w:t>педагогические работники</w:t>
      </w:r>
      <w:r>
        <w:rPr>
          <w:sz w:val="28"/>
          <w:szCs w:val="28"/>
        </w:rPr>
        <w:t xml:space="preserve">,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
    <w:p w:rsidR="001C116B" w:rsidRDefault="001C116B" w:rsidP="001C116B">
      <w:pPr>
        <w:pStyle w:val="ConsPlusNormal"/>
        <w:spacing w:line="100" w:lineRule="atLeast"/>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Суд не учел также норму пункта 21 части 1 статьи 2 Федерального закона от 29.12.2012 № 273-ФЗ "Об образовании в Российской Федерации" определяющую, что </w:t>
      </w:r>
      <w:r>
        <w:rPr>
          <w:rFonts w:ascii="Times New Roman" w:hAnsi="Times New Roman" w:cs="Times New Roman"/>
          <w:sz w:val="28"/>
          <w:szCs w:val="28"/>
          <w:u w:val="single"/>
        </w:rPr>
        <w:t>педагогический работник</w:t>
      </w:r>
      <w:r>
        <w:rPr>
          <w:rFonts w:ascii="Times New Roman" w:hAnsi="Times New Roman" w:cs="Times New Roman"/>
          <w:sz w:val="28"/>
          <w:szCs w:val="28"/>
        </w:rPr>
        <w:t xml:space="preserve">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и норму статьи 20 Трудового кодекса РФ предусматривающую, что</w:t>
      </w:r>
      <w:proofErr w:type="gramEnd"/>
      <w:r>
        <w:rPr>
          <w:rFonts w:ascii="Times New Roman" w:hAnsi="Times New Roman" w:cs="Times New Roman"/>
          <w:sz w:val="28"/>
          <w:szCs w:val="28"/>
        </w:rPr>
        <w:t xml:space="preserve"> работник – это физическое лицо, вступившее в трудовые отношения с работодателем.</w:t>
      </w:r>
    </w:p>
    <w:p w:rsidR="001C116B" w:rsidRDefault="001C116B" w:rsidP="001C116B">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Pr>
          <w:rFonts w:ascii="Times New Roman" w:hAnsi="Times New Roman" w:cs="Times New Roman"/>
          <w:sz w:val="28"/>
          <w:szCs w:val="28"/>
          <w:u w:val="single"/>
        </w:rPr>
        <w:t>педагогический работник</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вне зависимости от того на каких условиях им осуществляется работа </w:t>
      </w:r>
      <w:r>
        <w:rPr>
          <w:rFonts w:ascii="Times New Roman" w:hAnsi="Times New Roman" w:cs="Times New Roman"/>
          <w:sz w:val="28"/>
          <w:szCs w:val="28"/>
        </w:rPr>
        <w:t>(по совместительству, по срочному трудовому договору на время исполнения обязанностей отсутствующего работника) обладает такими же правами как и педагогические работники, для которых эта работа является основным местом работы. Однако, право педагогических работников, предусмотренное федеральным законом, не может быть реализовано, поскольку региональный закон фактически лишил такого права педагогических работников, работающих по совместительству, по срочному трудовому договору на время исполнения обязанностей отсутствующего работника.</w:t>
      </w:r>
    </w:p>
    <w:p w:rsidR="001C116B" w:rsidRDefault="001C116B" w:rsidP="001C116B">
      <w:pPr>
        <w:ind w:firstLine="567"/>
        <w:jc w:val="both"/>
        <w:rPr>
          <w:b/>
          <w:sz w:val="28"/>
          <w:szCs w:val="28"/>
        </w:rPr>
      </w:pPr>
      <w:r>
        <w:rPr>
          <w:sz w:val="28"/>
          <w:szCs w:val="28"/>
        </w:rPr>
        <w:t>Таким образом, поскольку на решение Верховного суда Чувашской республики от 13 мая 2016 г истцом подана апелляционная жалоба, в ближайшее время дело будет рассмотрено Верховным судом РФ в порядке апелляционного производства.</w:t>
      </w:r>
    </w:p>
    <w:p w:rsidR="001C116B" w:rsidRDefault="001C116B" w:rsidP="001C116B">
      <w:pPr>
        <w:ind w:firstLine="567"/>
        <w:jc w:val="both"/>
        <w:rPr>
          <w:sz w:val="28"/>
          <w:szCs w:val="28"/>
        </w:rPr>
      </w:pPr>
      <w:r>
        <w:rPr>
          <w:b/>
          <w:sz w:val="28"/>
          <w:szCs w:val="28"/>
        </w:rPr>
        <w:lastRenderedPageBreak/>
        <w:t xml:space="preserve">2. </w:t>
      </w:r>
      <w:proofErr w:type="gramStart"/>
      <w:r>
        <w:rPr>
          <w:sz w:val="28"/>
          <w:szCs w:val="28"/>
        </w:rPr>
        <w:t>Решением Верховного суда Чувашской республики от 2 июня 2016 г. отказано в удовлетворении заявления педагогических работников о признании противоречащим федеральному законодательству и недействующими с момента принятия нормы абзаца 9 пункта 3 и абзаца 3 пункта 4 статьи 3 Закона Чувашской Республики от 31.12.2015 г. №89 в части установления ежемесячной денежной компенсации расходов в сумме 1055 рублей и не позволяющей «сельским</w:t>
      </w:r>
      <w:proofErr w:type="gramEnd"/>
      <w:r>
        <w:rPr>
          <w:sz w:val="28"/>
          <w:szCs w:val="28"/>
        </w:rPr>
        <w:t xml:space="preserve">» педагогическим работникам получать компенсацию по фактическим расходам. При этом в случае если два или несколько членов семьи имеют право на ежемесячную компенсацию, в соответствии с указанным Законом в размере 1055 рублей, она предоставляется в равных долях каждому из них пропорционально количеству таких получателей. </w:t>
      </w:r>
    </w:p>
    <w:p w:rsidR="001C116B" w:rsidRDefault="001C116B" w:rsidP="001C116B">
      <w:pPr>
        <w:ind w:firstLine="567"/>
        <w:jc w:val="both"/>
        <w:rPr>
          <w:sz w:val="28"/>
          <w:szCs w:val="28"/>
        </w:rPr>
      </w:pPr>
      <w:r>
        <w:rPr>
          <w:sz w:val="28"/>
          <w:szCs w:val="28"/>
        </w:rPr>
        <w:t xml:space="preserve">В суд также обратились педагогические работники, являющиеся мужем и женой, которым компенсация предоставляется соответственно в меньшем размере, чем другим педагогическим работникам, не являющимся членами семьи. </w:t>
      </w:r>
      <w:proofErr w:type="gramStart"/>
      <w:r>
        <w:rPr>
          <w:sz w:val="28"/>
          <w:szCs w:val="28"/>
        </w:rPr>
        <w:t>Верховный суд Чувашской республики своим решением отказал педагогическим работникам в удовлетворении заявления о признании противоречащей федеральному законодательству и недействующей нормы абзаца 5 пункта 8 статьи 3 Закона Чувашской Республики от 31.12.2015 г. №89, о предоставлении членам семьи ежемесячной компенсации в равных долях каждому пропорционально количеству таких получателей, не позволяющей административным истцам компенсировать фактически произведенные расходы.</w:t>
      </w:r>
      <w:proofErr w:type="gramEnd"/>
    </w:p>
    <w:p w:rsidR="001C116B" w:rsidRDefault="001C116B" w:rsidP="001C116B">
      <w:pPr>
        <w:pStyle w:val="ConsPlusNormal"/>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Указанное решение Верховного суда Чувашской республики не вступило в законную силу, так как административными истцами поданы апелляционные жалобы, соответственно дело будет рассмотрено в апелляционном порядке в Верховном суде Российской Федерации. </w:t>
      </w:r>
    </w:p>
    <w:p w:rsidR="001C116B" w:rsidRDefault="001C116B" w:rsidP="001C116B">
      <w:pPr>
        <w:pStyle w:val="ConsPlusNormal"/>
        <w:spacing w:line="100" w:lineRule="atLeast"/>
        <w:ind w:firstLine="567"/>
        <w:jc w:val="both"/>
        <w:rPr>
          <w:rFonts w:ascii="Times New Roman" w:hAnsi="Times New Roman" w:cs="Times New Roman"/>
          <w:b/>
          <w:sz w:val="28"/>
          <w:szCs w:val="28"/>
        </w:rPr>
      </w:pPr>
      <w:r>
        <w:rPr>
          <w:rFonts w:ascii="Times New Roman" w:hAnsi="Times New Roman" w:cs="Times New Roman"/>
          <w:sz w:val="28"/>
          <w:szCs w:val="28"/>
        </w:rPr>
        <w:t>Помощь в подготовке административных исковых заявлений и представительство в суде осуществляли правовые инспектора труда Общероссийского Профсоюза образования.</w:t>
      </w:r>
    </w:p>
    <w:p w:rsidR="001C116B" w:rsidRDefault="001C116B" w:rsidP="001C116B">
      <w:pPr>
        <w:ind w:firstLine="567"/>
        <w:jc w:val="both"/>
        <w:rPr>
          <w:sz w:val="28"/>
          <w:szCs w:val="28"/>
        </w:rPr>
      </w:pPr>
      <w:r>
        <w:rPr>
          <w:b/>
          <w:sz w:val="28"/>
          <w:szCs w:val="28"/>
        </w:rPr>
        <w:t>3.</w:t>
      </w:r>
      <w:r>
        <w:rPr>
          <w:sz w:val="28"/>
          <w:szCs w:val="28"/>
        </w:rPr>
        <w:t xml:space="preserve"> Педагогический работник, имеющая звание «Ветеран труда», достигшая пенсионного возраста и продолжающая работать, в соответствии положениями Закона Чувашской Республики от 24.11.2004 г. № 43 (в редакции Закона Чувашской Республики от 31.12.2015 №89), была лишена права получать меры социальной поддержки как «Ветеран труда», поскольку продолжала трудовую деятельность. </w:t>
      </w:r>
    </w:p>
    <w:p w:rsidR="001C116B" w:rsidRDefault="001C116B" w:rsidP="001C116B">
      <w:pPr>
        <w:ind w:firstLine="567"/>
        <w:jc w:val="both"/>
        <w:rPr>
          <w:sz w:val="28"/>
          <w:szCs w:val="28"/>
        </w:rPr>
      </w:pPr>
      <w:proofErr w:type="gramStart"/>
      <w:r>
        <w:rPr>
          <w:sz w:val="28"/>
          <w:szCs w:val="28"/>
        </w:rPr>
        <w:t>Решением Верховного суда Чувашской Республики от 16 июня 2016 г удовлетворено административное исковое заявление педагогического работника (</w:t>
      </w:r>
      <w:proofErr w:type="spellStart"/>
      <w:r>
        <w:rPr>
          <w:sz w:val="28"/>
          <w:szCs w:val="28"/>
        </w:rPr>
        <w:t>Алеевой</w:t>
      </w:r>
      <w:proofErr w:type="spellEnd"/>
      <w:r>
        <w:rPr>
          <w:sz w:val="28"/>
          <w:szCs w:val="28"/>
        </w:rPr>
        <w:t xml:space="preserve"> И.В.) и прокурора Чувашской Республики о признании противоречащим федеральному законодательству и недействующим с момента принятия норм регионального закона, исходя из того, что оспариваемые положения Закона Чувашской Республики противоречат Федеральному закону от 12.01.1995 г. № 5-ФЗ «О ветеранах» в той мере, в какой они</w:t>
      </w:r>
      <w:proofErr w:type="gramEnd"/>
      <w:r>
        <w:rPr>
          <w:sz w:val="28"/>
          <w:szCs w:val="28"/>
        </w:rPr>
        <w:t xml:space="preserve"> не предусматривают ветеранам труда постоянно или </w:t>
      </w:r>
      <w:r>
        <w:rPr>
          <w:sz w:val="28"/>
          <w:szCs w:val="28"/>
        </w:rPr>
        <w:lastRenderedPageBreak/>
        <w:t>преимущественно проживающим в Чувашской Республике, после установления им страховой пенсии в соответствии с Федеральным законом № 400-ФЗ «О страховых пенсиях» и не прекратившим трудовую деятельность, предоставление предусмотренных пунктами 1-8 части 1 статьи 3 и статьей 3.1 Закона Чувашской Республики мер социальной поддержки.</w:t>
      </w:r>
    </w:p>
    <w:p w:rsidR="001C116B" w:rsidRDefault="001C116B" w:rsidP="001C116B">
      <w:pPr>
        <w:ind w:firstLine="567"/>
        <w:jc w:val="both"/>
        <w:rPr>
          <w:sz w:val="28"/>
          <w:szCs w:val="28"/>
        </w:rPr>
      </w:pPr>
      <w:r>
        <w:rPr>
          <w:sz w:val="28"/>
          <w:szCs w:val="28"/>
        </w:rPr>
        <w:t xml:space="preserve">Помощь в подготовке административного искового заявления и представительство в суде осуществляла правовой инспектор труда Общероссийского Профсоюза образования. </w:t>
      </w:r>
    </w:p>
    <w:p w:rsidR="001C116B" w:rsidRDefault="001C116B" w:rsidP="001C116B">
      <w:pPr>
        <w:ind w:firstLine="567"/>
        <w:jc w:val="both"/>
        <w:rPr>
          <w:sz w:val="28"/>
          <w:szCs w:val="28"/>
        </w:rPr>
      </w:pPr>
      <w:proofErr w:type="gramStart"/>
      <w:r>
        <w:rPr>
          <w:sz w:val="28"/>
          <w:szCs w:val="28"/>
        </w:rPr>
        <w:t xml:space="preserve">В связи с возможными изменениями в региональном законодательстве разных субъектов Российской Федерации, регулирующих вопросы предоставления мер социальной поддержки сельских педагогов, обращаем внимание территориальных организаций Профсоюза на то, что в настоящее время на федеральном уровне не рассматривается вопрос </w:t>
      </w:r>
      <w:r>
        <w:rPr>
          <w:bCs/>
          <w:sz w:val="28"/>
          <w:szCs w:val="28"/>
        </w:rPr>
        <w:t>предоставления этой категории педагогических работников мер социальной поддержки исходя из обязанности соблюдения принципа адресности и нуждаемости.</w:t>
      </w:r>
      <w:proofErr w:type="gramEnd"/>
      <w:r>
        <w:rPr>
          <w:bCs/>
          <w:sz w:val="28"/>
          <w:szCs w:val="28"/>
        </w:rPr>
        <w:t xml:space="preserve"> </w:t>
      </w:r>
      <w:proofErr w:type="gramStart"/>
      <w:r>
        <w:rPr>
          <w:sz w:val="28"/>
          <w:szCs w:val="28"/>
        </w:rPr>
        <w:t xml:space="preserve">Благодаря действиям Общероссийского Профсоюза образования удалось добиться сохранения действующего правового регулирования мер социальной поддержки сельских педагогов еще на этапе подготовки и внесения в Государственную Думу РФ проекта федерального закона № 911768-6 «О внесении изменений в отдельные законодательные акты Российской Федерации в части совершенствования предоставления мер социальной поддержки исходя из обязанности соблюдения принципа адресности и нуждаемости». </w:t>
      </w:r>
      <w:proofErr w:type="gramEnd"/>
    </w:p>
    <w:p w:rsidR="001C116B" w:rsidRDefault="001C116B" w:rsidP="001C116B">
      <w:pPr>
        <w:pStyle w:val="ad"/>
        <w:ind w:firstLine="567"/>
        <w:jc w:val="both"/>
        <w:rPr>
          <w:rFonts w:ascii="Times New Roman" w:hAnsi="Times New Roman" w:cs="Times New Roman"/>
          <w:b/>
          <w:sz w:val="28"/>
          <w:szCs w:val="28"/>
          <w:u w:val="single"/>
        </w:rPr>
      </w:pPr>
      <w:r>
        <w:rPr>
          <w:rFonts w:ascii="Times New Roman" w:hAnsi="Times New Roman" w:cs="Times New Roman"/>
          <w:sz w:val="28"/>
          <w:szCs w:val="28"/>
        </w:rPr>
        <w:t xml:space="preserve">Учитывая изложенное, </w:t>
      </w:r>
      <w:r>
        <w:rPr>
          <w:rFonts w:ascii="Times New Roman" w:hAnsi="Times New Roman" w:cs="Times New Roman"/>
          <w:b/>
          <w:sz w:val="28"/>
          <w:szCs w:val="28"/>
        </w:rPr>
        <w:t xml:space="preserve">обращаем внимание территориальных организаций Профсоюза на то, что принимаемые нормативные правовые акты субъектов Российской Федерации, </w:t>
      </w:r>
      <w:r>
        <w:rPr>
          <w:rFonts w:ascii="Times New Roman" w:hAnsi="Times New Roman" w:cs="Times New Roman"/>
          <w:b/>
          <w:sz w:val="28"/>
          <w:szCs w:val="28"/>
          <w:u w:val="single"/>
        </w:rPr>
        <w:t xml:space="preserve">не должны предусматривать условие о предоставлении мер </w:t>
      </w:r>
      <w:r>
        <w:rPr>
          <w:rFonts w:ascii="Times New Roman" w:hAnsi="Times New Roman" w:cs="Times New Roman"/>
          <w:b/>
          <w:bCs/>
          <w:sz w:val="28"/>
          <w:szCs w:val="28"/>
          <w:u w:val="single"/>
        </w:rPr>
        <w:t>социальной поддержки</w:t>
      </w:r>
      <w:r>
        <w:rPr>
          <w:rFonts w:ascii="Times New Roman" w:hAnsi="Times New Roman" w:cs="Times New Roman"/>
          <w:b/>
          <w:bCs/>
          <w:sz w:val="28"/>
          <w:szCs w:val="28"/>
        </w:rPr>
        <w:t xml:space="preserve"> </w:t>
      </w:r>
      <w:r>
        <w:rPr>
          <w:rFonts w:ascii="Times New Roman" w:hAnsi="Times New Roman" w:cs="Times New Roman"/>
          <w:b/>
          <w:sz w:val="28"/>
          <w:szCs w:val="28"/>
        </w:rPr>
        <w:t xml:space="preserve">педагогическим работникам, проживающим и работающим в сельской местности, рабочих поселках (поселках городского типа) </w:t>
      </w:r>
      <w:r>
        <w:rPr>
          <w:rFonts w:ascii="Times New Roman" w:hAnsi="Times New Roman" w:cs="Times New Roman"/>
          <w:b/>
          <w:bCs/>
          <w:sz w:val="28"/>
          <w:szCs w:val="28"/>
          <w:u w:val="single"/>
        </w:rPr>
        <w:t>исходя из обязанности соблюдения принципа адресности и нуждаемости</w:t>
      </w:r>
      <w:r>
        <w:rPr>
          <w:rFonts w:ascii="Times New Roman" w:hAnsi="Times New Roman" w:cs="Times New Roman"/>
          <w:b/>
          <w:sz w:val="28"/>
          <w:szCs w:val="28"/>
          <w:u w:val="single"/>
        </w:rPr>
        <w:t>.</w:t>
      </w:r>
    </w:p>
    <w:p w:rsidR="001C116B" w:rsidRDefault="001C116B" w:rsidP="001C116B">
      <w:pPr>
        <w:ind w:firstLine="567"/>
        <w:jc w:val="both"/>
        <w:rPr>
          <w:b/>
          <w:sz w:val="28"/>
          <w:szCs w:val="28"/>
        </w:rPr>
      </w:pPr>
    </w:p>
    <w:p w:rsidR="001C116B" w:rsidRDefault="001C116B" w:rsidP="001C116B">
      <w:pPr>
        <w:jc w:val="center"/>
        <w:rPr>
          <w:sz w:val="28"/>
          <w:szCs w:val="28"/>
        </w:rPr>
      </w:pPr>
      <w:r>
        <w:rPr>
          <w:b/>
          <w:sz w:val="28"/>
          <w:szCs w:val="28"/>
        </w:rPr>
        <w:t>Об Общепрофсоюзной тематической проверке по теме «Соблюдение трудового законодательства при заключении и изменении трудовых договоров с работниками образовательных организаций»</w:t>
      </w:r>
    </w:p>
    <w:p w:rsidR="00965E0D" w:rsidRDefault="00965E0D" w:rsidP="001C116B">
      <w:pPr>
        <w:ind w:firstLine="567"/>
        <w:jc w:val="both"/>
        <w:rPr>
          <w:sz w:val="28"/>
          <w:szCs w:val="28"/>
        </w:rPr>
      </w:pPr>
    </w:p>
    <w:p w:rsidR="001C116B" w:rsidRDefault="001C116B" w:rsidP="001C116B">
      <w:pPr>
        <w:ind w:firstLine="567"/>
        <w:jc w:val="both"/>
        <w:rPr>
          <w:sz w:val="28"/>
          <w:szCs w:val="28"/>
        </w:rPr>
      </w:pPr>
      <w:r>
        <w:rPr>
          <w:sz w:val="28"/>
          <w:szCs w:val="28"/>
        </w:rPr>
        <w:t xml:space="preserve"> </w:t>
      </w:r>
      <w:proofErr w:type="gramStart"/>
      <w:r>
        <w:rPr>
          <w:sz w:val="28"/>
          <w:szCs w:val="28"/>
        </w:rPr>
        <w:t xml:space="preserve">В соответствии с постановлением Исполнительного комитета Профсоюза от 09 декабря 2015 года №3-2 «О теме, сроках и порядке проведения общепрофсоюзной тематической проверки по соблюдению трудового законодательства в образовательных организациях в 2016 году» с 1 марта по 1 апреля 2016 г. была проведена очередная (шестая по счету) </w:t>
      </w:r>
      <w:proofErr w:type="spellStart"/>
      <w:r>
        <w:rPr>
          <w:sz w:val="28"/>
          <w:szCs w:val="28"/>
        </w:rPr>
        <w:t>общепрофсоюзная</w:t>
      </w:r>
      <w:proofErr w:type="spellEnd"/>
      <w:r>
        <w:rPr>
          <w:sz w:val="28"/>
          <w:szCs w:val="28"/>
        </w:rPr>
        <w:t xml:space="preserve"> тематическая проверка по теме «Соблюдение трудового законодательства при заключении и изменении трудовых договоров</w:t>
      </w:r>
      <w:proofErr w:type="gramEnd"/>
      <w:r>
        <w:rPr>
          <w:sz w:val="28"/>
          <w:szCs w:val="28"/>
        </w:rPr>
        <w:t xml:space="preserve"> с работниками образовательных организаций» (дале</w:t>
      </w:r>
      <w:proofErr w:type="gramStart"/>
      <w:r>
        <w:rPr>
          <w:sz w:val="28"/>
          <w:szCs w:val="28"/>
        </w:rPr>
        <w:t>е–</w:t>
      </w:r>
      <w:proofErr w:type="gramEnd"/>
      <w:r>
        <w:rPr>
          <w:sz w:val="28"/>
          <w:szCs w:val="28"/>
        </w:rPr>
        <w:t xml:space="preserve"> ОТП-2016).</w:t>
      </w:r>
    </w:p>
    <w:p w:rsidR="001C116B" w:rsidRDefault="001C116B" w:rsidP="001C116B">
      <w:pPr>
        <w:pStyle w:val="ad"/>
        <w:ind w:firstLine="567"/>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В рамках подготовки к проведению проверки правовые службы региональных (межрегиональных) организаций Профсоюза провели обучающие семинары с внештатными правовыми инспекторами труда Профсоюза, направили в местные и первичные организации </w:t>
      </w:r>
      <w:proofErr w:type="gramStart"/>
      <w:r>
        <w:rPr>
          <w:rFonts w:ascii="Times New Roman" w:hAnsi="Times New Roman" w:cs="Times New Roman"/>
          <w:sz w:val="28"/>
          <w:szCs w:val="28"/>
        </w:rPr>
        <w:t>Профсоюза</w:t>
      </w:r>
      <w:proofErr w:type="gramEnd"/>
      <w:r>
        <w:rPr>
          <w:rFonts w:ascii="Times New Roman" w:hAnsi="Times New Roman" w:cs="Times New Roman"/>
          <w:sz w:val="28"/>
          <w:szCs w:val="28"/>
        </w:rPr>
        <w:t xml:space="preserve"> методические материалы (количественные и качественные показатели проверки, порядок проведения проверки,  рекомендации) и другие материалы для использования в ходе проверки; проводились обучающие семинары-практикумы.</w:t>
      </w:r>
    </w:p>
    <w:p w:rsidR="001C116B" w:rsidRDefault="001C116B" w:rsidP="001C116B">
      <w:pPr>
        <w:ind w:firstLine="567"/>
        <w:jc w:val="both"/>
        <w:rPr>
          <w:sz w:val="28"/>
          <w:szCs w:val="28"/>
        </w:rPr>
      </w:pPr>
      <w:r>
        <w:rPr>
          <w:color w:val="000000"/>
          <w:sz w:val="28"/>
          <w:szCs w:val="28"/>
        </w:rPr>
        <w:t>При проведении общепрофсоюзной тематической проверки ставились следующие задачи:</w:t>
      </w:r>
      <w:r>
        <w:rPr>
          <w:sz w:val="28"/>
          <w:szCs w:val="28"/>
        </w:rPr>
        <w:t xml:space="preserve"> </w:t>
      </w:r>
    </w:p>
    <w:p w:rsidR="001C116B" w:rsidRDefault="001C116B" w:rsidP="001C116B">
      <w:pPr>
        <w:pStyle w:val="ae"/>
        <w:tabs>
          <w:tab w:val="left" w:pos="0"/>
        </w:tabs>
        <w:ind w:left="0" w:firstLine="567"/>
        <w:jc w:val="both"/>
        <w:rPr>
          <w:rFonts w:ascii="Times New Roman" w:hAnsi="Times New Roman"/>
          <w:sz w:val="28"/>
          <w:szCs w:val="28"/>
        </w:rPr>
      </w:pPr>
      <w:r>
        <w:rPr>
          <w:rFonts w:ascii="Times New Roman" w:hAnsi="Times New Roman"/>
          <w:sz w:val="28"/>
          <w:szCs w:val="28"/>
        </w:rPr>
        <w:t xml:space="preserve">  - получение объективной информации о реальном состоянии дел в образовательных организациях в вопросе соблюдения трудового законодательства при заключении и изменении трудовых договоров с работниками, </w:t>
      </w:r>
    </w:p>
    <w:p w:rsidR="001C116B" w:rsidRDefault="001C116B" w:rsidP="001C116B">
      <w:pPr>
        <w:pStyle w:val="ae"/>
        <w:tabs>
          <w:tab w:val="left" w:pos="0"/>
        </w:tabs>
        <w:ind w:left="0" w:firstLine="567"/>
        <w:jc w:val="both"/>
        <w:rPr>
          <w:rFonts w:ascii="Times New Roman" w:hAnsi="Times New Roman"/>
          <w:sz w:val="28"/>
          <w:szCs w:val="28"/>
        </w:rPr>
      </w:pPr>
      <w:r>
        <w:rPr>
          <w:rFonts w:ascii="Times New Roman" w:hAnsi="Times New Roman"/>
          <w:sz w:val="28"/>
          <w:szCs w:val="28"/>
        </w:rPr>
        <w:t xml:space="preserve">   - определение сложностей и проблем при заключении и изменении условий трудового договора;</w:t>
      </w:r>
    </w:p>
    <w:p w:rsidR="001C116B" w:rsidRDefault="001C116B" w:rsidP="001C116B">
      <w:pPr>
        <w:pStyle w:val="ae"/>
        <w:tabs>
          <w:tab w:val="left" w:pos="0"/>
        </w:tabs>
        <w:ind w:left="0" w:firstLine="567"/>
        <w:jc w:val="both"/>
        <w:rPr>
          <w:rFonts w:ascii="Times New Roman" w:hAnsi="Times New Roman"/>
          <w:sz w:val="28"/>
          <w:szCs w:val="28"/>
        </w:rPr>
      </w:pPr>
      <w:r>
        <w:rPr>
          <w:rFonts w:ascii="Times New Roman" w:hAnsi="Times New Roman"/>
          <w:sz w:val="28"/>
          <w:szCs w:val="28"/>
        </w:rPr>
        <w:t xml:space="preserve">     - выявление и устранение нарушений трудового законодательства; </w:t>
      </w:r>
    </w:p>
    <w:p w:rsidR="001C116B" w:rsidRDefault="001C116B" w:rsidP="001C116B">
      <w:pPr>
        <w:pStyle w:val="ae"/>
        <w:tabs>
          <w:tab w:val="left" w:pos="0"/>
        </w:tabs>
        <w:ind w:left="0" w:firstLine="567"/>
        <w:jc w:val="both"/>
        <w:rPr>
          <w:rFonts w:ascii="Times New Roman" w:hAnsi="Times New Roman"/>
          <w:sz w:val="28"/>
          <w:szCs w:val="28"/>
        </w:rPr>
      </w:pPr>
      <w:r>
        <w:rPr>
          <w:rFonts w:ascii="Times New Roman" w:hAnsi="Times New Roman"/>
          <w:sz w:val="28"/>
          <w:szCs w:val="28"/>
        </w:rPr>
        <w:t xml:space="preserve">     - анализ практики перехода на «эффективный контракт»; </w:t>
      </w:r>
    </w:p>
    <w:p w:rsidR="001C116B" w:rsidRDefault="001C116B" w:rsidP="001C116B">
      <w:pPr>
        <w:pStyle w:val="ae"/>
        <w:tabs>
          <w:tab w:val="left" w:pos="0"/>
        </w:tabs>
        <w:ind w:left="0" w:firstLine="567"/>
        <w:jc w:val="both"/>
        <w:rPr>
          <w:rFonts w:ascii="Times New Roman" w:hAnsi="Times New Roman"/>
          <w:sz w:val="28"/>
          <w:szCs w:val="28"/>
        </w:rPr>
      </w:pPr>
      <w:r>
        <w:rPr>
          <w:rFonts w:ascii="Times New Roman" w:hAnsi="Times New Roman"/>
          <w:sz w:val="28"/>
          <w:szCs w:val="28"/>
        </w:rPr>
        <w:t xml:space="preserve">  - оказание методической помощи администрации и профсоюзным комитетам образовательных организаций по вопросам соблюдения законодательства при заключении и изменении условий трудовых договоров с работниками образовательных организаций.</w:t>
      </w:r>
    </w:p>
    <w:p w:rsidR="001C116B" w:rsidRDefault="001C116B" w:rsidP="001C116B">
      <w:pPr>
        <w:ind w:firstLine="567"/>
        <w:jc w:val="both"/>
        <w:rPr>
          <w:sz w:val="28"/>
          <w:szCs w:val="28"/>
        </w:rPr>
      </w:pPr>
      <w:r>
        <w:rPr>
          <w:sz w:val="28"/>
          <w:szCs w:val="28"/>
        </w:rPr>
        <w:t>Согласно информации региональных (межрегиональных) организаций Профсоюза проверка образовательных организаций проводилась председателями местных и первичных организаций Профсоюза, являющимися внештатными правовыми инспекторами труда Профсоюза с участием специалистов органов управления образованием, специалистов органов Федеральной службы по труду и занятости.</w:t>
      </w:r>
    </w:p>
    <w:p w:rsidR="001C116B" w:rsidRDefault="001C116B" w:rsidP="001C116B">
      <w:pPr>
        <w:ind w:firstLine="567"/>
        <w:jc w:val="both"/>
        <w:rPr>
          <w:sz w:val="28"/>
          <w:szCs w:val="28"/>
        </w:rPr>
      </w:pPr>
      <w:proofErr w:type="gramStart"/>
      <w:r>
        <w:rPr>
          <w:sz w:val="28"/>
          <w:szCs w:val="28"/>
        </w:rPr>
        <w:t>В рамках проверки были проанализированы трудовые договоры (дополнительные соглашения к ним), приказы о приеме на работу, переводах, установлении и изменении оплаты труда, определении учебной нагрузки, поручении дополнительной работы; уведомления работников об изменении условий трудового договора; штатные расписания; трудовые книжки; книги учёта движения трудовых книжек; приказов о назначении должностных лиц, ответственных за ведение и хранение трудовых книжек;</w:t>
      </w:r>
      <w:proofErr w:type="gramEnd"/>
      <w:r>
        <w:rPr>
          <w:sz w:val="28"/>
          <w:szCs w:val="28"/>
        </w:rPr>
        <w:t xml:space="preserve"> </w:t>
      </w:r>
      <w:proofErr w:type="gramStart"/>
      <w:r>
        <w:rPr>
          <w:sz w:val="28"/>
          <w:szCs w:val="28"/>
        </w:rPr>
        <w:t>расписание занятий, графики работы; карты аттестации (</w:t>
      </w:r>
      <w:proofErr w:type="spellStart"/>
      <w:r>
        <w:rPr>
          <w:sz w:val="28"/>
          <w:szCs w:val="28"/>
        </w:rPr>
        <w:t>спецоценки</w:t>
      </w:r>
      <w:proofErr w:type="spellEnd"/>
      <w:r>
        <w:rPr>
          <w:sz w:val="28"/>
          <w:szCs w:val="28"/>
        </w:rPr>
        <w:t>) условий труда работников; тарификационные списки; расчетные листки и документы, подтверждающие размер заработной платы; ведомости заработной платы; карточки первичной учетной документации; книги движения трудовых книжек; протоколы заседаний выборных органов первичных профсоюзных организаций о согласовании локальных нормативных актов об установлении стимулирующих выплат, доплат и надбавок, порядок ознакомления работников с локальными актами и др.</w:t>
      </w:r>
      <w:proofErr w:type="gramEnd"/>
    </w:p>
    <w:p w:rsidR="001C116B" w:rsidRDefault="001C116B" w:rsidP="001C116B">
      <w:pPr>
        <w:ind w:firstLine="567"/>
        <w:jc w:val="both"/>
        <w:rPr>
          <w:bCs/>
          <w:sz w:val="28"/>
          <w:szCs w:val="28"/>
        </w:rPr>
      </w:pPr>
      <w:r>
        <w:rPr>
          <w:sz w:val="28"/>
          <w:szCs w:val="28"/>
        </w:rPr>
        <w:t xml:space="preserve">Дополнительно проводилась правовая экспертиза коллективных </w:t>
      </w:r>
      <w:r>
        <w:rPr>
          <w:sz w:val="28"/>
          <w:szCs w:val="28"/>
        </w:rPr>
        <w:lastRenderedPageBreak/>
        <w:t xml:space="preserve">договоров, правил внутреннего трудового распорядка, локальных нормативных актов организаций, в которых устанавливаются критерии, показатели и периодичность оценки эффективности деятельности работников; положений об оплате труда работников образовательных организаций; положений о распределении стимулирующего </w:t>
      </w:r>
      <w:proofErr w:type="gramStart"/>
      <w:r>
        <w:rPr>
          <w:sz w:val="28"/>
          <w:szCs w:val="28"/>
        </w:rPr>
        <w:t>фонда оплаты труда работников образовательных организаций</w:t>
      </w:r>
      <w:proofErr w:type="gramEnd"/>
      <w:r>
        <w:rPr>
          <w:sz w:val="28"/>
          <w:szCs w:val="28"/>
        </w:rPr>
        <w:t xml:space="preserve">; </w:t>
      </w:r>
      <w:proofErr w:type="gramStart"/>
      <w:r>
        <w:rPr>
          <w:sz w:val="28"/>
          <w:szCs w:val="28"/>
        </w:rPr>
        <w:t>положений о порядке установления стимулирующих выплат и выплат компенсационного характера за работу, не входящую в должностные обязанности работников; локальных нормативных актов организаций по вопросам определения учебной нагрузки педагогических работников, осуществляющих учебную работу; ознакомление работников с предварительным распределением учебной нагрузки на 2015-2016 учебный год; приложений к коллективному договору, устанавливающих продолжительность дополнительного оплачиваемого отпуска работникам с ненормированным рабочим днем;</w:t>
      </w:r>
      <w:proofErr w:type="gramEnd"/>
      <w:r>
        <w:rPr>
          <w:sz w:val="28"/>
          <w:szCs w:val="28"/>
        </w:rPr>
        <w:t xml:space="preserve"> приложений к коллективному договору о перечне работников, которым установлено повышение оплаты труда за работу с вредными условиями труда и др.</w:t>
      </w:r>
    </w:p>
    <w:p w:rsidR="001C116B" w:rsidRDefault="001C116B" w:rsidP="001C116B">
      <w:pPr>
        <w:ind w:firstLine="567"/>
        <w:jc w:val="both"/>
        <w:rPr>
          <w:sz w:val="28"/>
          <w:szCs w:val="28"/>
        </w:rPr>
      </w:pPr>
      <w:r>
        <w:rPr>
          <w:bCs/>
          <w:sz w:val="28"/>
          <w:szCs w:val="28"/>
        </w:rPr>
        <w:t>В</w:t>
      </w:r>
      <w:bookmarkStart w:id="3" w:name="_GoBack3"/>
      <w:bookmarkEnd w:id="3"/>
      <w:r>
        <w:rPr>
          <w:bCs/>
          <w:sz w:val="28"/>
          <w:szCs w:val="28"/>
        </w:rPr>
        <w:t xml:space="preserve"> ходе общепрофсоюзной тематической проверки было </w:t>
      </w:r>
      <w:r>
        <w:rPr>
          <w:b/>
          <w:bCs/>
          <w:sz w:val="28"/>
          <w:szCs w:val="28"/>
        </w:rPr>
        <w:t xml:space="preserve">проверено </w:t>
      </w:r>
      <w:r>
        <w:rPr>
          <w:b/>
          <w:sz w:val="28"/>
          <w:szCs w:val="28"/>
        </w:rPr>
        <w:t>11881 образовательное учреждение,</w:t>
      </w:r>
      <w:r>
        <w:rPr>
          <w:sz w:val="28"/>
          <w:szCs w:val="28"/>
        </w:rPr>
        <w:t xml:space="preserve"> в том числе: дошкольного образования – 4515 (38%), общего образования – 5690 (48%), дополнительного образования – 1317 (11%), среднего профессионального образования – 261 (2%), высшего образования – 98 (1%). </w:t>
      </w:r>
    </w:p>
    <w:p w:rsidR="001C116B" w:rsidRDefault="001C116B" w:rsidP="001C116B">
      <w:pPr>
        <w:ind w:firstLine="567"/>
        <w:jc w:val="both"/>
        <w:rPr>
          <w:sz w:val="28"/>
          <w:szCs w:val="28"/>
        </w:rPr>
      </w:pPr>
      <w:r>
        <w:rPr>
          <w:sz w:val="28"/>
          <w:szCs w:val="28"/>
        </w:rPr>
        <w:t xml:space="preserve">В ходе </w:t>
      </w:r>
      <w:r>
        <w:rPr>
          <w:sz w:val="28"/>
          <w:szCs w:val="28"/>
          <w:u w:val="single"/>
        </w:rPr>
        <w:t xml:space="preserve">совместных </w:t>
      </w:r>
      <w:r>
        <w:rPr>
          <w:sz w:val="28"/>
          <w:szCs w:val="28"/>
        </w:rPr>
        <w:t>проверок было проверено</w:t>
      </w:r>
      <w:r>
        <w:rPr>
          <w:b/>
          <w:sz w:val="28"/>
          <w:szCs w:val="28"/>
        </w:rPr>
        <w:t xml:space="preserve"> 4964 </w:t>
      </w:r>
      <w:r>
        <w:rPr>
          <w:sz w:val="28"/>
          <w:szCs w:val="28"/>
        </w:rPr>
        <w:t>образовательных</w:t>
      </w:r>
      <w:r>
        <w:rPr>
          <w:b/>
          <w:sz w:val="28"/>
          <w:szCs w:val="28"/>
        </w:rPr>
        <w:t xml:space="preserve"> </w:t>
      </w:r>
      <w:r>
        <w:rPr>
          <w:sz w:val="28"/>
          <w:szCs w:val="28"/>
        </w:rPr>
        <w:t>учреждения</w:t>
      </w:r>
      <w:r>
        <w:rPr>
          <w:b/>
          <w:sz w:val="28"/>
          <w:szCs w:val="28"/>
        </w:rPr>
        <w:t>,</w:t>
      </w:r>
      <w:r>
        <w:rPr>
          <w:sz w:val="28"/>
          <w:szCs w:val="28"/>
        </w:rPr>
        <w:t xml:space="preserve"> что составляет 42% от общего числа проверенных учреждений. Из них проверено совместно </w:t>
      </w:r>
      <w:proofErr w:type="gramStart"/>
      <w:r>
        <w:rPr>
          <w:sz w:val="28"/>
          <w:szCs w:val="28"/>
        </w:rPr>
        <w:t>с</w:t>
      </w:r>
      <w:proofErr w:type="gramEnd"/>
      <w:r>
        <w:rPr>
          <w:sz w:val="28"/>
          <w:szCs w:val="28"/>
        </w:rPr>
        <w:t>:</w:t>
      </w:r>
    </w:p>
    <w:p w:rsidR="001C116B" w:rsidRDefault="001C116B" w:rsidP="001C116B">
      <w:pPr>
        <w:tabs>
          <w:tab w:val="left" w:pos="426"/>
        </w:tabs>
        <w:ind w:firstLine="567"/>
        <w:jc w:val="both"/>
        <w:rPr>
          <w:sz w:val="28"/>
          <w:szCs w:val="28"/>
        </w:rPr>
      </w:pPr>
      <w:r>
        <w:rPr>
          <w:sz w:val="28"/>
          <w:szCs w:val="28"/>
        </w:rPr>
        <w:t xml:space="preserve">   федеральной инспекцией труда – 234 учреждений (5%);</w:t>
      </w:r>
    </w:p>
    <w:p w:rsidR="001C116B" w:rsidRDefault="001C116B" w:rsidP="001C116B">
      <w:pPr>
        <w:tabs>
          <w:tab w:val="left" w:pos="426"/>
        </w:tabs>
        <w:ind w:firstLine="567"/>
        <w:jc w:val="both"/>
        <w:rPr>
          <w:sz w:val="28"/>
          <w:szCs w:val="28"/>
        </w:rPr>
      </w:pPr>
      <w:r>
        <w:rPr>
          <w:sz w:val="28"/>
          <w:szCs w:val="28"/>
        </w:rPr>
        <w:t xml:space="preserve">   органами прокуратуры – 48 учреждений (1%);</w:t>
      </w:r>
    </w:p>
    <w:p w:rsidR="001C116B" w:rsidRDefault="001C116B" w:rsidP="001C116B">
      <w:pPr>
        <w:tabs>
          <w:tab w:val="left" w:pos="426"/>
        </w:tabs>
        <w:ind w:firstLine="567"/>
        <w:jc w:val="both"/>
        <w:rPr>
          <w:sz w:val="28"/>
          <w:szCs w:val="28"/>
        </w:rPr>
      </w:pPr>
      <w:r>
        <w:rPr>
          <w:sz w:val="28"/>
          <w:szCs w:val="28"/>
        </w:rPr>
        <w:t xml:space="preserve"> органами, осуществляющими управление в сфере образования – </w:t>
      </w:r>
      <w:r>
        <w:rPr>
          <w:b/>
          <w:sz w:val="28"/>
          <w:szCs w:val="28"/>
        </w:rPr>
        <w:t>4682</w:t>
      </w:r>
      <w:r>
        <w:rPr>
          <w:sz w:val="28"/>
          <w:szCs w:val="28"/>
        </w:rPr>
        <w:t xml:space="preserve"> учреждения (94%).</w:t>
      </w:r>
    </w:p>
    <w:p w:rsidR="001C116B" w:rsidRDefault="001C116B" w:rsidP="001C116B">
      <w:pPr>
        <w:ind w:firstLine="567"/>
        <w:jc w:val="both"/>
        <w:rPr>
          <w:sz w:val="28"/>
          <w:szCs w:val="28"/>
        </w:rPr>
      </w:pPr>
      <w:r>
        <w:rPr>
          <w:sz w:val="28"/>
          <w:szCs w:val="28"/>
        </w:rPr>
        <w:t xml:space="preserve">Общее количество проверенных трудовых договоров в образовательных учреждениях составило </w:t>
      </w:r>
      <w:r>
        <w:rPr>
          <w:b/>
          <w:sz w:val="28"/>
          <w:szCs w:val="28"/>
        </w:rPr>
        <w:t>173203</w:t>
      </w:r>
      <w:r>
        <w:rPr>
          <w:sz w:val="28"/>
          <w:szCs w:val="28"/>
        </w:rPr>
        <w:t>, из них в</w:t>
      </w:r>
      <w:r>
        <w:rPr>
          <w:b/>
          <w:sz w:val="28"/>
          <w:szCs w:val="28"/>
        </w:rPr>
        <w:t xml:space="preserve"> </w:t>
      </w:r>
      <w:r>
        <w:rPr>
          <w:sz w:val="28"/>
          <w:szCs w:val="28"/>
        </w:rPr>
        <w:t>образовательных учреждениях:</w:t>
      </w:r>
    </w:p>
    <w:p w:rsidR="001C116B" w:rsidRDefault="001C116B" w:rsidP="001C116B">
      <w:pPr>
        <w:tabs>
          <w:tab w:val="left" w:pos="426"/>
        </w:tabs>
        <w:ind w:firstLine="567"/>
        <w:jc w:val="both"/>
        <w:rPr>
          <w:sz w:val="28"/>
          <w:szCs w:val="28"/>
        </w:rPr>
      </w:pPr>
      <w:r>
        <w:rPr>
          <w:sz w:val="28"/>
          <w:szCs w:val="28"/>
        </w:rPr>
        <w:t xml:space="preserve">   дошкольного образования – 56220 (32%);</w:t>
      </w:r>
    </w:p>
    <w:p w:rsidR="001C116B" w:rsidRDefault="001C116B" w:rsidP="001C116B">
      <w:pPr>
        <w:tabs>
          <w:tab w:val="left" w:pos="426"/>
        </w:tabs>
        <w:ind w:firstLine="567"/>
        <w:jc w:val="both"/>
        <w:rPr>
          <w:sz w:val="28"/>
          <w:szCs w:val="28"/>
        </w:rPr>
      </w:pPr>
      <w:r>
        <w:rPr>
          <w:sz w:val="28"/>
          <w:szCs w:val="28"/>
        </w:rPr>
        <w:t xml:space="preserve">   общего образования – 91950 (53%);</w:t>
      </w:r>
    </w:p>
    <w:p w:rsidR="001C116B" w:rsidRDefault="001C116B" w:rsidP="001C116B">
      <w:pPr>
        <w:tabs>
          <w:tab w:val="left" w:pos="426"/>
        </w:tabs>
        <w:ind w:firstLine="567"/>
        <w:jc w:val="both"/>
        <w:rPr>
          <w:sz w:val="28"/>
          <w:szCs w:val="28"/>
        </w:rPr>
      </w:pPr>
      <w:r>
        <w:rPr>
          <w:sz w:val="28"/>
          <w:szCs w:val="28"/>
        </w:rPr>
        <w:t xml:space="preserve">   дополнительного образования детей – 15488 (9%);</w:t>
      </w:r>
    </w:p>
    <w:p w:rsidR="001C116B" w:rsidRDefault="001C116B" w:rsidP="001C116B">
      <w:pPr>
        <w:tabs>
          <w:tab w:val="left" w:pos="426"/>
        </w:tabs>
        <w:ind w:firstLine="567"/>
        <w:jc w:val="both"/>
        <w:rPr>
          <w:sz w:val="28"/>
          <w:szCs w:val="28"/>
        </w:rPr>
      </w:pPr>
      <w:r>
        <w:rPr>
          <w:sz w:val="28"/>
          <w:szCs w:val="28"/>
        </w:rPr>
        <w:t xml:space="preserve">   среднего профессионального образования – 5801 (3%),</w:t>
      </w:r>
    </w:p>
    <w:p w:rsidR="001C116B" w:rsidRDefault="001C116B" w:rsidP="001C116B">
      <w:pPr>
        <w:tabs>
          <w:tab w:val="left" w:pos="426"/>
        </w:tabs>
        <w:ind w:firstLine="567"/>
        <w:jc w:val="both"/>
        <w:rPr>
          <w:sz w:val="28"/>
          <w:szCs w:val="28"/>
        </w:rPr>
      </w:pPr>
      <w:r>
        <w:rPr>
          <w:sz w:val="28"/>
          <w:szCs w:val="28"/>
        </w:rPr>
        <w:t xml:space="preserve">   высшего образования – 3744 (2%).</w:t>
      </w:r>
    </w:p>
    <w:p w:rsidR="001C116B" w:rsidRDefault="001C116B" w:rsidP="001C116B">
      <w:pPr>
        <w:ind w:firstLine="567"/>
        <w:jc w:val="both"/>
        <w:rPr>
          <w:sz w:val="28"/>
          <w:szCs w:val="28"/>
        </w:rPr>
      </w:pPr>
      <w:r>
        <w:rPr>
          <w:sz w:val="28"/>
          <w:szCs w:val="28"/>
        </w:rPr>
        <w:t xml:space="preserve">Количество выявленных в ходе проверки нарушений трудового законодательства при заключении и изменении трудовых договоров составило </w:t>
      </w:r>
      <w:r>
        <w:rPr>
          <w:b/>
          <w:sz w:val="28"/>
          <w:szCs w:val="28"/>
        </w:rPr>
        <w:t xml:space="preserve">98491, </w:t>
      </w:r>
      <w:r>
        <w:rPr>
          <w:sz w:val="28"/>
          <w:szCs w:val="28"/>
        </w:rPr>
        <w:t>из них:</w:t>
      </w:r>
    </w:p>
    <w:p w:rsidR="001C116B" w:rsidRDefault="001C116B" w:rsidP="001C116B">
      <w:pPr>
        <w:tabs>
          <w:tab w:val="left" w:pos="426"/>
        </w:tabs>
        <w:ind w:firstLine="567"/>
        <w:jc w:val="both"/>
        <w:rPr>
          <w:sz w:val="28"/>
          <w:szCs w:val="28"/>
        </w:rPr>
      </w:pPr>
      <w:r>
        <w:rPr>
          <w:sz w:val="28"/>
          <w:szCs w:val="28"/>
        </w:rPr>
        <w:t xml:space="preserve">   в учреждениях дошкольного образования – 27559 (28%), </w:t>
      </w:r>
    </w:p>
    <w:p w:rsidR="001C116B" w:rsidRDefault="001C116B" w:rsidP="001C116B">
      <w:pPr>
        <w:tabs>
          <w:tab w:val="left" w:pos="426"/>
        </w:tabs>
        <w:ind w:firstLine="567"/>
        <w:jc w:val="both"/>
        <w:rPr>
          <w:sz w:val="28"/>
          <w:szCs w:val="28"/>
        </w:rPr>
      </w:pPr>
      <w:r>
        <w:rPr>
          <w:sz w:val="28"/>
          <w:szCs w:val="28"/>
        </w:rPr>
        <w:t xml:space="preserve">   в образовательных учреждениях общего образования – 49865 (51%), </w:t>
      </w:r>
    </w:p>
    <w:p w:rsidR="001C116B" w:rsidRDefault="001C116B" w:rsidP="001C116B">
      <w:pPr>
        <w:tabs>
          <w:tab w:val="left" w:pos="426"/>
        </w:tabs>
        <w:ind w:firstLine="567"/>
        <w:jc w:val="both"/>
        <w:rPr>
          <w:sz w:val="28"/>
          <w:szCs w:val="28"/>
        </w:rPr>
      </w:pPr>
      <w:r>
        <w:rPr>
          <w:sz w:val="28"/>
          <w:szCs w:val="28"/>
        </w:rPr>
        <w:t xml:space="preserve"> в образовательных учреждениях дополнительного образования детей – 10209 (10%), </w:t>
      </w:r>
    </w:p>
    <w:p w:rsidR="001C116B" w:rsidRDefault="001C116B" w:rsidP="001C116B">
      <w:pPr>
        <w:tabs>
          <w:tab w:val="left" w:pos="426"/>
        </w:tabs>
        <w:ind w:firstLine="567"/>
        <w:jc w:val="both"/>
        <w:rPr>
          <w:sz w:val="28"/>
          <w:szCs w:val="28"/>
        </w:rPr>
      </w:pPr>
      <w:r>
        <w:rPr>
          <w:sz w:val="28"/>
          <w:szCs w:val="28"/>
        </w:rPr>
        <w:t xml:space="preserve">  в образовательных учреждениях среднего профессионального образования – 8246 (8%),</w:t>
      </w:r>
    </w:p>
    <w:p w:rsidR="001C116B" w:rsidRDefault="001C116B" w:rsidP="001C116B">
      <w:pPr>
        <w:tabs>
          <w:tab w:val="left" w:pos="426"/>
        </w:tabs>
        <w:ind w:firstLine="567"/>
        <w:jc w:val="both"/>
        <w:rPr>
          <w:bCs/>
          <w:sz w:val="28"/>
          <w:szCs w:val="28"/>
        </w:rPr>
      </w:pPr>
      <w:r>
        <w:rPr>
          <w:sz w:val="28"/>
          <w:szCs w:val="28"/>
        </w:rPr>
        <w:lastRenderedPageBreak/>
        <w:t xml:space="preserve">   в образовательных учреждениях высшего образования – 2612 (3%).</w:t>
      </w:r>
    </w:p>
    <w:p w:rsidR="001C116B" w:rsidRDefault="001C116B" w:rsidP="001C116B">
      <w:pPr>
        <w:shd w:val="clear" w:color="auto" w:fill="FFFFFF"/>
        <w:ind w:firstLine="567"/>
        <w:jc w:val="both"/>
        <w:rPr>
          <w:sz w:val="28"/>
          <w:szCs w:val="28"/>
        </w:rPr>
      </w:pPr>
      <w:r>
        <w:rPr>
          <w:bCs/>
          <w:sz w:val="28"/>
          <w:szCs w:val="28"/>
        </w:rPr>
        <w:t>При этом наибольшее количество нарушений -</w:t>
      </w:r>
      <w:r>
        <w:rPr>
          <w:b/>
          <w:bCs/>
          <w:sz w:val="28"/>
          <w:szCs w:val="28"/>
        </w:rPr>
        <w:t xml:space="preserve"> 65032, </w:t>
      </w:r>
      <w:r>
        <w:rPr>
          <w:sz w:val="28"/>
          <w:szCs w:val="28"/>
        </w:rPr>
        <w:t xml:space="preserve">(66 % от общего числа нарушений), </w:t>
      </w:r>
      <w:r>
        <w:rPr>
          <w:bCs/>
          <w:sz w:val="28"/>
          <w:szCs w:val="28"/>
        </w:rPr>
        <w:t>выявлено по вопросам, связанным с заключением трудовых договоров.</w:t>
      </w:r>
    </w:p>
    <w:p w:rsidR="001C116B" w:rsidRDefault="001C116B" w:rsidP="001C116B">
      <w:pPr>
        <w:ind w:firstLine="567"/>
        <w:jc w:val="both"/>
        <w:rPr>
          <w:sz w:val="28"/>
          <w:szCs w:val="28"/>
        </w:rPr>
      </w:pPr>
      <w:r>
        <w:rPr>
          <w:sz w:val="28"/>
          <w:szCs w:val="28"/>
        </w:rPr>
        <w:t xml:space="preserve">Количество нарушений, устраненных непосредственно в ходе проверки, составило </w:t>
      </w:r>
      <w:r>
        <w:rPr>
          <w:b/>
          <w:sz w:val="28"/>
          <w:szCs w:val="28"/>
        </w:rPr>
        <w:t>53081</w:t>
      </w:r>
      <w:r>
        <w:rPr>
          <w:sz w:val="28"/>
          <w:szCs w:val="28"/>
        </w:rPr>
        <w:t xml:space="preserve"> (54</w:t>
      </w:r>
      <w:r>
        <w:rPr>
          <w:b/>
          <w:sz w:val="28"/>
          <w:szCs w:val="28"/>
        </w:rPr>
        <w:t>%</w:t>
      </w:r>
      <w:r>
        <w:rPr>
          <w:sz w:val="28"/>
          <w:szCs w:val="28"/>
        </w:rPr>
        <w:t xml:space="preserve"> от общего числа выявленных нарушений).</w:t>
      </w:r>
    </w:p>
    <w:p w:rsidR="001C116B" w:rsidRDefault="001C116B" w:rsidP="001C116B">
      <w:pPr>
        <w:shd w:val="clear" w:color="auto" w:fill="FFFFFF"/>
        <w:ind w:firstLine="567"/>
        <w:jc w:val="both"/>
        <w:rPr>
          <w:sz w:val="28"/>
          <w:szCs w:val="28"/>
        </w:rPr>
      </w:pPr>
      <w:r>
        <w:rPr>
          <w:sz w:val="28"/>
          <w:szCs w:val="28"/>
        </w:rPr>
        <w:t>Итоговые материалы общепрофсоюзной тематической проверки по теме «Соблюдение трудового законодательства при заключении и изменении трудовых договоров с работниками образовательных организаций» будут рассмотрены на ближайшем заседании Исполнительного комитета Профсоюза.</w:t>
      </w:r>
    </w:p>
    <w:p w:rsidR="001C116B" w:rsidRDefault="001C116B" w:rsidP="001C116B">
      <w:pPr>
        <w:ind w:firstLine="567"/>
        <w:jc w:val="center"/>
        <w:rPr>
          <w:sz w:val="28"/>
          <w:szCs w:val="28"/>
        </w:rPr>
      </w:pPr>
    </w:p>
    <w:p w:rsidR="001C116B" w:rsidRDefault="001C116B" w:rsidP="001C116B">
      <w:pPr>
        <w:jc w:val="center"/>
        <w:rPr>
          <w:sz w:val="28"/>
          <w:szCs w:val="28"/>
        </w:rPr>
      </w:pPr>
      <w:r>
        <w:rPr>
          <w:b/>
          <w:sz w:val="28"/>
          <w:szCs w:val="28"/>
        </w:rPr>
        <w:t>Информация о работе Общероссийского Профсоюза образования по защите прав работников на здоровые и безопасные условия труда</w:t>
      </w:r>
    </w:p>
    <w:p w:rsidR="00965E0D" w:rsidRDefault="00965E0D" w:rsidP="001C116B">
      <w:pPr>
        <w:ind w:firstLine="708"/>
        <w:jc w:val="both"/>
        <w:rPr>
          <w:sz w:val="28"/>
          <w:szCs w:val="28"/>
        </w:rPr>
      </w:pPr>
    </w:p>
    <w:p w:rsidR="001C116B" w:rsidRDefault="001C116B" w:rsidP="001C116B">
      <w:pPr>
        <w:ind w:firstLine="708"/>
        <w:jc w:val="both"/>
        <w:rPr>
          <w:sz w:val="28"/>
          <w:szCs w:val="28"/>
        </w:rPr>
      </w:pPr>
      <w:r>
        <w:rPr>
          <w:sz w:val="28"/>
          <w:szCs w:val="28"/>
        </w:rPr>
        <w:t xml:space="preserve">В 2015-2016 учебном году продолжилась работа Профсоюза по защите прав работников на здоровые и безопасные условия труда. Реализация задач по охране труда и обеспечению безопасности образовательного процесса осуществлялась в соответствии с Отраслевым соглашением по организациям, находящимся в ведении Министерства образования и науки Российской Федерации, на 2015-2017 годы (далее – Отраслевое соглашение). </w:t>
      </w:r>
    </w:p>
    <w:p w:rsidR="001C116B" w:rsidRDefault="001C116B" w:rsidP="001C116B">
      <w:pPr>
        <w:ind w:firstLine="708"/>
        <w:jc w:val="both"/>
        <w:rPr>
          <w:sz w:val="28"/>
          <w:szCs w:val="28"/>
        </w:rPr>
      </w:pPr>
      <w:r>
        <w:rPr>
          <w:sz w:val="28"/>
          <w:szCs w:val="28"/>
        </w:rPr>
        <w:t xml:space="preserve">Установление тесного социального партнерства способствовало эффективному выполнению обязательств Отраслевого соглашения. Так, за последний год наметились прогрессивные сдвиги в работе по созданию  </w:t>
      </w:r>
      <w:r>
        <w:rPr>
          <w:b/>
          <w:sz w:val="28"/>
          <w:szCs w:val="28"/>
        </w:rPr>
        <w:t>системы управления охраной труда</w:t>
      </w:r>
      <w:r>
        <w:rPr>
          <w:sz w:val="28"/>
          <w:szCs w:val="28"/>
        </w:rPr>
        <w:t xml:space="preserve"> в сфере образования. </w:t>
      </w:r>
      <w:proofErr w:type="gramStart"/>
      <w:r>
        <w:rPr>
          <w:sz w:val="28"/>
          <w:szCs w:val="28"/>
        </w:rPr>
        <w:t>В рамках реализации Отраслевого соглашения Министерством образования и науки Российской Федерации совместно с ЦС Профсоюза разработаны и в конце августа 2015 года направлены в органы управления образованием субъектов РФ и образовательные организации, подведомственные Министерству,  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находящихся в ведении Министерства образования и</w:t>
      </w:r>
      <w:proofErr w:type="gramEnd"/>
      <w:r>
        <w:rPr>
          <w:sz w:val="28"/>
          <w:szCs w:val="28"/>
        </w:rPr>
        <w:t xml:space="preserve"> науки Российской Федерации (далее – Рекомендации). </w:t>
      </w:r>
    </w:p>
    <w:p w:rsidR="001C116B" w:rsidRDefault="001C116B" w:rsidP="001C116B">
      <w:pPr>
        <w:ind w:firstLine="708"/>
        <w:jc w:val="both"/>
        <w:rPr>
          <w:sz w:val="28"/>
          <w:szCs w:val="28"/>
        </w:rPr>
      </w:pPr>
      <w:proofErr w:type="gramStart"/>
      <w:r>
        <w:rPr>
          <w:sz w:val="28"/>
          <w:szCs w:val="28"/>
        </w:rPr>
        <w:t xml:space="preserve">Базируясь на положениях статьи 216 Трудового кодекса РФ (Государственное управление охраной труда),  </w:t>
      </w:r>
      <w:r>
        <w:rPr>
          <w:b/>
          <w:sz w:val="28"/>
          <w:szCs w:val="28"/>
        </w:rPr>
        <w:t>данные Рекомендации являются основополагающим документом</w:t>
      </w:r>
      <w:r>
        <w:rPr>
          <w:sz w:val="28"/>
          <w:szCs w:val="28"/>
        </w:rPr>
        <w:t xml:space="preserve">, определяющим  систему организации работы по охране труда в сфере образования,  и служат ориентиром в области управления охраной труда как для организаций Минобрнауки России, так и для образовательных организаций, находящихся в ведении региональных и муниципальных органов исполнительной власти. </w:t>
      </w:r>
      <w:proofErr w:type="gramEnd"/>
    </w:p>
    <w:p w:rsidR="001C116B" w:rsidRDefault="001C116B" w:rsidP="001C116B">
      <w:pPr>
        <w:ind w:firstLine="708"/>
        <w:jc w:val="both"/>
        <w:rPr>
          <w:sz w:val="28"/>
          <w:szCs w:val="28"/>
        </w:rPr>
      </w:pPr>
      <w:r>
        <w:rPr>
          <w:sz w:val="28"/>
          <w:szCs w:val="28"/>
        </w:rPr>
        <w:t xml:space="preserve">Большинство региональных организаций Профсоюза совместно с органами управления образованием активно включилось  в процесс  подготовки </w:t>
      </w:r>
      <w:r>
        <w:rPr>
          <w:rFonts w:eastAsia="Calibri"/>
          <w:sz w:val="28"/>
          <w:szCs w:val="28"/>
        </w:rPr>
        <w:t xml:space="preserve"> аналогичных документов по управлению охраной труда и </w:t>
      </w:r>
      <w:r>
        <w:rPr>
          <w:rFonts w:eastAsia="Calibri"/>
          <w:sz w:val="28"/>
          <w:szCs w:val="28"/>
        </w:rPr>
        <w:lastRenderedPageBreak/>
        <w:t>обеспечению безопасности образовательного процесса, а также  разработки  положений об организации работы по охране труда в образовательной организации с учетом особенностей региона, типа, специфики и характера деятельности организации.</w:t>
      </w:r>
    </w:p>
    <w:p w:rsidR="001C116B" w:rsidRDefault="001C116B" w:rsidP="001C116B">
      <w:pPr>
        <w:ind w:firstLine="708"/>
        <w:jc w:val="both"/>
        <w:rPr>
          <w:rFonts w:eastAsia="Calibri"/>
          <w:sz w:val="28"/>
          <w:szCs w:val="28"/>
        </w:rPr>
      </w:pPr>
      <w:proofErr w:type="gramStart"/>
      <w:r>
        <w:rPr>
          <w:sz w:val="28"/>
          <w:szCs w:val="28"/>
        </w:rPr>
        <w:t xml:space="preserve">Поскольку для практического применения рекомендаций  необходимы соответствующие методики, базисные модели системы управления охраной труда для конкретного детского сада, общеобразовательной школы или вуза, то  встала </w:t>
      </w:r>
      <w:r>
        <w:rPr>
          <w:rFonts w:eastAsia="Calibri"/>
          <w:sz w:val="28"/>
          <w:szCs w:val="28"/>
        </w:rPr>
        <w:t xml:space="preserve">задача подготовки проектов положений о системе управления охраной труда в различных типах образовательных организаций, что нашло отражение в решении состоявшегося в июне </w:t>
      </w:r>
      <w:proofErr w:type="spellStart"/>
      <w:r>
        <w:rPr>
          <w:rFonts w:eastAsia="Calibri"/>
          <w:sz w:val="28"/>
          <w:szCs w:val="28"/>
        </w:rPr>
        <w:t>т.г</w:t>
      </w:r>
      <w:proofErr w:type="spellEnd"/>
      <w:r>
        <w:rPr>
          <w:rFonts w:eastAsia="Calibri"/>
          <w:sz w:val="28"/>
          <w:szCs w:val="28"/>
        </w:rPr>
        <w:t>. в г. Челябинске Совета по вопросам охраны труда и здоровья при Центральном</w:t>
      </w:r>
      <w:proofErr w:type="gramEnd"/>
      <w:r>
        <w:rPr>
          <w:rFonts w:eastAsia="Calibri"/>
          <w:sz w:val="28"/>
          <w:szCs w:val="28"/>
        </w:rPr>
        <w:t xml:space="preserve"> </w:t>
      </w:r>
      <w:proofErr w:type="gramStart"/>
      <w:r>
        <w:rPr>
          <w:rFonts w:eastAsia="Calibri"/>
          <w:sz w:val="28"/>
          <w:szCs w:val="28"/>
        </w:rPr>
        <w:t>Совете</w:t>
      </w:r>
      <w:proofErr w:type="gramEnd"/>
      <w:r>
        <w:rPr>
          <w:rFonts w:eastAsia="Calibri"/>
          <w:sz w:val="28"/>
          <w:szCs w:val="28"/>
        </w:rPr>
        <w:t xml:space="preserve"> Профсоюза (далее – Совет). </w:t>
      </w:r>
    </w:p>
    <w:p w:rsidR="001C116B" w:rsidRDefault="001C116B" w:rsidP="001C116B">
      <w:pPr>
        <w:ind w:firstLine="708"/>
        <w:jc w:val="both"/>
        <w:rPr>
          <w:rFonts w:eastAsia="Calibri"/>
          <w:sz w:val="28"/>
          <w:szCs w:val="28"/>
        </w:rPr>
      </w:pPr>
      <w:r>
        <w:rPr>
          <w:rFonts w:eastAsia="Calibri"/>
          <w:sz w:val="28"/>
          <w:szCs w:val="28"/>
        </w:rPr>
        <w:t xml:space="preserve">Обращаем Ваше внимание на то, что работу в этом направлении деятельности по охране труда ЦС Профсоюза считает важным продолжать  посредством организации и проведения при участии Минобрнауки России мониторинга реализации данных Рекомендаций в субъектах РФ и </w:t>
      </w:r>
      <w:r>
        <w:rPr>
          <w:rFonts w:eastAsia="Calibri"/>
          <w:b/>
          <w:sz w:val="28"/>
          <w:szCs w:val="28"/>
        </w:rPr>
        <w:t>изучения положительного опыта работы</w:t>
      </w:r>
      <w:r>
        <w:rPr>
          <w:rFonts w:eastAsia="Calibri"/>
          <w:sz w:val="28"/>
          <w:szCs w:val="28"/>
        </w:rPr>
        <w:t xml:space="preserve"> по созданию системы управления охраной труда, полученного по результатам мониторинга. </w:t>
      </w:r>
    </w:p>
    <w:p w:rsidR="001C116B" w:rsidRDefault="001C116B" w:rsidP="001C116B">
      <w:pPr>
        <w:ind w:firstLine="708"/>
        <w:jc w:val="both"/>
        <w:rPr>
          <w:rFonts w:eastAsia="Calibri"/>
          <w:sz w:val="28"/>
          <w:szCs w:val="28"/>
        </w:rPr>
      </w:pPr>
      <w:r>
        <w:rPr>
          <w:rFonts w:eastAsia="Calibri"/>
          <w:sz w:val="28"/>
          <w:szCs w:val="28"/>
        </w:rPr>
        <w:t xml:space="preserve">Что же касается выполнения других обязательств Отраслевого соглашения, то особо остро стоит вопрос </w:t>
      </w:r>
      <w:r>
        <w:rPr>
          <w:rFonts w:eastAsia="Calibri"/>
          <w:b/>
          <w:sz w:val="28"/>
          <w:szCs w:val="28"/>
        </w:rPr>
        <w:t>обновления нормативно-правовой базы</w:t>
      </w:r>
      <w:r>
        <w:rPr>
          <w:rFonts w:eastAsia="Calibri"/>
          <w:sz w:val="28"/>
          <w:szCs w:val="28"/>
        </w:rPr>
        <w:t xml:space="preserve">, прежде всего,  пересмотра правил и типовых инструкций по охране труда для образовательных организаций. </w:t>
      </w:r>
    </w:p>
    <w:p w:rsidR="001C116B" w:rsidRDefault="001C116B" w:rsidP="001C116B">
      <w:pPr>
        <w:ind w:firstLine="708"/>
        <w:jc w:val="both"/>
        <w:rPr>
          <w:rFonts w:eastAsia="Calibri"/>
          <w:sz w:val="28"/>
          <w:szCs w:val="28"/>
        </w:rPr>
      </w:pPr>
      <w:r>
        <w:rPr>
          <w:rFonts w:eastAsia="Calibri"/>
          <w:sz w:val="28"/>
          <w:szCs w:val="28"/>
        </w:rPr>
        <w:t xml:space="preserve">Следует отметить, что прослеживается определенная положительная динамика в решении данного вопроса. Подготовлен </w:t>
      </w:r>
      <w:r>
        <w:rPr>
          <w:rFonts w:eastAsia="Calibri"/>
          <w:b/>
          <w:sz w:val="28"/>
          <w:szCs w:val="28"/>
        </w:rPr>
        <w:t>проект</w:t>
      </w:r>
      <w:r>
        <w:rPr>
          <w:rFonts w:eastAsia="Calibri"/>
          <w:sz w:val="28"/>
          <w:szCs w:val="28"/>
        </w:rPr>
        <w:t xml:space="preserve"> Порядка расследования и учета несчастных случаев с </w:t>
      </w:r>
      <w:proofErr w:type="gramStart"/>
      <w:r>
        <w:rPr>
          <w:rFonts w:eastAsia="Calibri"/>
          <w:sz w:val="28"/>
          <w:szCs w:val="28"/>
        </w:rPr>
        <w:t>обучающимися</w:t>
      </w:r>
      <w:proofErr w:type="gramEnd"/>
      <w:r>
        <w:rPr>
          <w:rFonts w:eastAsia="Calibri"/>
          <w:sz w:val="28"/>
          <w:szCs w:val="28"/>
        </w:rPr>
        <w:t xml:space="preserve"> во время пребывания в организации, осуществляющей образовательную деятельность (далее – Порядок), претерпевшего на протяжении последних лет неоднократные  изменения и дополнения с последующим согласованием их в органах исполнительной власти. Однако, по всей видимости, это не окончательный вариант проекта документа. </w:t>
      </w:r>
    </w:p>
    <w:p w:rsidR="001C116B" w:rsidRDefault="001C116B" w:rsidP="001C116B">
      <w:pPr>
        <w:ind w:firstLine="708"/>
        <w:jc w:val="both"/>
        <w:rPr>
          <w:rFonts w:eastAsia="Calibri"/>
          <w:sz w:val="28"/>
          <w:szCs w:val="28"/>
        </w:rPr>
      </w:pPr>
      <w:proofErr w:type="gramStart"/>
      <w:r>
        <w:rPr>
          <w:rFonts w:eastAsia="Calibri"/>
          <w:sz w:val="28"/>
          <w:szCs w:val="28"/>
        </w:rPr>
        <w:t xml:space="preserve">В связи  с актуальностью вопроса обеспечения безопасности детей во время пребывания в оздоровительных лагерях, связанной, прежде всего, с  трагедией на </w:t>
      </w:r>
      <w:proofErr w:type="spellStart"/>
      <w:r>
        <w:rPr>
          <w:rFonts w:eastAsia="Calibri"/>
          <w:sz w:val="28"/>
          <w:szCs w:val="28"/>
        </w:rPr>
        <w:t>Сямозере</w:t>
      </w:r>
      <w:proofErr w:type="spellEnd"/>
      <w:r>
        <w:rPr>
          <w:rFonts w:eastAsia="Calibri"/>
          <w:sz w:val="28"/>
          <w:szCs w:val="28"/>
        </w:rPr>
        <w:t xml:space="preserve"> в Карелии,  Министерство образования и науки РФ в ответ на поручение Президента РФ об изменении системы управления детским отдыхом внесло предложение о передаче Минобрнауки России полномочий по выработке и реализации государственной политики, нацеленной на обеспечение детского отдыха и оздоровления</w:t>
      </w:r>
      <w:proofErr w:type="gramEnd"/>
      <w:r>
        <w:rPr>
          <w:rFonts w:eastAsia="Calibri"/>
          <w:sz w:val="28"/>
          <w:szCs w:val="28"/>
        </w:rPr>
        <w:t xml:space="preserve"> детей. А это, в свою очередь, </w:t>
      </w:r>
      <w:r>
        <w:rPr>
          <w:rFonts w:eastAsia="Calibri"/>
          <w:b/>
          <w:sz w:val="28"/>
          <w:szCs w:val="28"/>
        </w:rPr>
        <w:t>повлечет внесение дополнений в проект Порядка</w:t>
      </w:r>
      <w:r>
        <w:rPr>
          <w:rFonts w:eastAsia="Calibri"/>
          <w:sz w:val="28"/>
          <w:szCs w:val="28"/>
        </w:rPr>
        <w:t xml:space="preserve">, предусматривающих расследование и учет несчастных случаев с детьми во время организованного детского отдыха. </w:t>
      </w:r>
    </w:p>
    <w:p w:rsidR="001C116B" w:rsidRDefault="001C116B" w:rsidP="001C116B">
      <w:pPr>
        <w:ind w:firstLine="708"/>
        <w:jc w:val="both"/>
        <w:rPr>
          <w:sz w:val="28"/>
          <w:szCs w:val="28"/>
        </w:rPr>
      </w:pPr>
      <w:proofErr w:type="gramStart"/>
      <w:r>
        <w:rPr>
          <w:rFonts w:eastAsia="Calibri"/>
          <w:b/>
          <w:sz w:val="28"/>
          <w:szCs w:val="28"/>
        </w:rPr>
        <w:t>Участие представителей Профсоюза</w:t>
      </w:r>
      <w:r>
        <w:rPr>
          <w:rFonts w:eastAsia="Calibri"/>
          <w:sz w:val="28"/>
          <w:szCs w:val="28"/>
        </w:rPr>
        <w:t xml:space="preserve"> в расследовании несчастных случаев с тяжелыми последствиями, происшедших с обучающимися, в обязательном порядке согласованное с соответствующей профсоюзной организацией, обусловлено необходимостью проведения объективного </w:t>
      </w:r>
      <w:r>
        <w:rPr>
          <w:rFonts w:eastAsia="Calibri"/>
          <w:sz w:val="28"/>
          <w:szCs w:val="28"/>
        </w:rPr>
        <w:lastRenderedPageBreak/>
        <w:t xml:space="preserve">расследования в целях, прежде всего,  защиты прав членов профсоюза.  </w:t>
      </w:r>
      <w:proofErr w:type="gramEnd"/>
    </w:p>
    <w:p w:rsidR="001C116B" w:rsidRDefault="001C116B" w:rsidP="001C116B">
      <w:pPr>
        <w:ind w:firstLine="708"/>
        <w:jc w:val="both"/>
        <w:rPr>
          <w:sz w:val="28"/>
          <w:szCs w:val="28"/>
        </w:rPr>
      </w:pPr>
      <w:r>
        <w:rPr>
          <w:sz w:val="28"/>
          <w:szCs w:val="28"/>
        </w:rPr>
        <w:t xml:space="preserve">Приоритетным направлением деятельности Профсоюза по улучшению условий и охраны труда является, как известно, </w:t>
      </w:r>
      <w:r>
        <w:rPr>
          <w:b/>
          <w:sz w:val="28"/>
          <w:szCs w:val="28"/>
        </w:rPr>
        <w:t>проведение специальной оценки условий труда</w:t>
      </w:r>
      <w:r>
        <w:rPr>
          <w:sz w:val="28"/>
          <w:szCs w:val="28"/>
        </w:rPr>
        <w:t xml:space="preserve"> (далее – СОУТ). Прошло более двух с половиной лет со времени вступления в силу Федерального закона от 28 декабря 2013 г. № 426-ФЗ «О специальной оценке условий труда» (далее – Федеральный закон). Несмотря на экономические трудности, отсутствие в большинстве региональных и муниципальных бюджетов достаточных финансовых средств на мероприятия по охране труда, деятельность образовательных организаций по проведению СОУТ набирает обороты. За 2014-2015 годы израсходовано свыше 1 млрд. рублей на проведение СОУТ на 720 тыс. рабочих мест, что составляет 40% от общего числа рабочих мест, подлежащих специальной оценке условий труда. Необходимо и дальше наращивать темпы проведения СОУТ, чтобы к концу 2018 года завершить необходимые работы на всех рабочих местах образовательных организаций.</w:t>
      </w:r>
    </w:p>
    <w:p w:rsidR="001C116B" w:rsidRDefault="001C116B" w:rsidP="001C116B">
      <w:pPr>
        <w:ind w:firstLine="708"/>
        <w:jc w:val="both"/>
        <w:rPr>
          <w:sz w:val="28"/>
          <w:szCs w:val="28"/>
        </w:rPr>
      </w:pPr>
      <w:r>
        <w:rPr>
          <w:sz w:val="28"/>
          <w:szCs w:val="28"/>
        </w:rPr>
        <w:t xml:space="preserve">Вместе с тем, по мере выполнения этой работы выявляются </w:t>
      </w:r>
      <w:r>
        <w:rPr>
          <w:b/>
          <w:sz w:val="28"/>
          <w:szCs w:val="28"/>
        </w:rPr>
        <w:t>проблемы обеспечения качества проведения СОУТ</w:t>
      </w:r>
      <w:r>
        <w:rPr>
          <w:sz w:val="28"/>
          <w:szCs w:val="28"/>
        </w:rPr>
        <w:t>. Наблюдается тенденция снижения ранее установленного по результатам АРМ класса условий труда на рабочих местах работников, занятых во вредных условиях труда, без выполнения соответствующих мероприятий по их улучшению, что привело к лишению прав работников, фактически занятых во вредных условиях труда, на установленные гарантии и компенсации.</w:t>
      </w:r>
    </w:p>
    <w:p w:rsidR="001C116B" w:rsidRDefault="001C116B" w:rsidP="001C116B">
      <w:pPr>
        <w:ind w:firstLine="708"/>
        <w:jc w:val="both"/>
        <w:rPr>
          <w:sz w:val="28"/>
          <w:szCs w:val="28"/>
        </w:rPr>
      </w:pPr>
      <w:r>
        <w:rPr>
          <w:sz w:val="28"/>
          <w:szCs w:val="28"/>
        </w:rPr>
        <w:t xml:space="preserve">Основной причиной является как несовершенство Методики проведения специальной оценки условий труда, утвержденной приказом Минтруда России от 24 января 2014 г. № 33н, так и некомпетентность в вопросах СОУТ представителей профсоюзных комитетов, входящих в состав комиссий по проведению данного мероприятия. Вследствие этого </w:t>
      </w:r>
      <w:r>
        <w:rPr>
          <w:b/>
          <w:sz w:val="28"/>
          <w:szCs w:val="28"/>
        </w:rPr>
        <w:t>нарушаются права работников</w:t>
      </w:r>
      <w:r>
        <w:rPr>
          <w:sz w:val="28"/>
          <w:szCs w:val="28"/>
        </w:rPr>
        <w:t xml:space="preserve"> как в вопросах процедуры проведения СОУТ, так и оценки ее результатов в части установления (сохранения) гарантий и компенсаций за работу во вредных условиях труда.</w:t>
      </w:r>
    </w:p>
    <w:p w:rsidR="001C116B" w:rsidRDefault="001C116B" w:rsidP="001C116B">
      <w:pPr>
        <w:ind w:firstLine="708"/>
        <w:jc w:val="both"/>
        <w:rPr>
          <w:sz w:val="28"/>
          <w:szCs w:val="28"/>
        </w:rPr>
      </w:pPr>
      <w:r>
        <w:rPr>
          <w:sz w:val="28"/>
          <w:szCs w:val="28"/>
        </w:rPr>
        <w:t>Таким образом, становится все более очевидным, что успешное решение задач по защите прав работников на здоровые и безопасные условия труда во многом определяется уровнем знаний руководителей, специалистов и профактива образовательных организаций в области охраны труда.</w:t>
      </w:r>
    </w:p>
    <w:p w:rsidR="001C116B" w:rsidRDefault="001C116B" w:rsidP="001C116B">
      <w:pPr>
        <w:ind w:firstLine="708"/>
        <w:jc w:val="both"/>
        <w:rPr>
          <w:sz w:val="28"/>
          <w:szCs w:val="28"/>
        </w:rPr>
      </w:pPr>
      <w:r>
        <w:rPr>
          <w:sz w:val="28"/>
          <w:szCs w:val="28"/>
        </w:rPr>
        <w:t xml:space="preserve">В июне </w:t>
      </w:r>
      <w:proofErr w:type="spellStart"/>
      <w:r>
        <w:rPr>
          <w:sz w:val="28"/>
          <w:szCs w:val="28"/>
        </w:rPr>
        <w:t>т.г</w:t>
      </w:r>
      <w:proofErr w:type="spellEnd"/>
      <w:r>
        <w:rPr>
          <w:sz w:val="28"/>
          <w:szCs w:val="28"/>
        </w:rPr>
        <w:t xml:space="preserve">. Центральным Советом Профсоюза совместно с ВНИИ охраны и экономики труда Минтруда России в гг. Челябинске и Орле проведено обучение технической инспекции труда Профсоюза. Значительное место в программе обучения уделено вопросам специальной оценки условий труда. </w:t>
      </w:r>
      <w:r>
        <w:rPr>
          <w:b/>
          <w:sz w:val="28"/>
          <w:szCs w:val="28"/>
        </w:rPr>
        <w:t>На повестке дня проведение аналогичного обучения внештатных технических инспекторов труда и уполномоченных по охране труда профкомов образовательных организаций субъектов РФ,</w:t>
      </w:r>
      <w:r>
        <w:rPr>
          <w:sz w:val="28"/>
          <w:szCs w:val="28"/>
        </w:rPr>
        <w:t xml:space="preserve"> что в конечном итоге позволит осуществлять общественный контроль проведения специальной оценки условий труда на более высоком профессиональном уровне.</w:t>
      </w:r>
    </w:p>
    <w:p w:rsidR="001C116B" w:rsidRDefault="001C116B" w:rsidP="001C116B">
      <w:pPr>
        <w:ind w:firstLine="708"/>
        <w:jc w:val="both"/>
        <w:rPr>
          <w:sz w:val="28"/>
          <w:szCs w:val="28"/>
        </w:rPr>
      </w:pPr>
      <w:r>
        <w:rPr>
          <w:sz w:val="28"/>
          <w:szCs w:val="28"/>
        </w:rPr>
        <w:lastRenderedPageBreak/>
        <w:t xml:space="preserve">По-прежнему, одним из ведущих направлений деятельности региональных организаций Профсоюза является  осуществление общественного </w:t>
      </w:r>
      <w:proofErr w:type="gramStart"/>
      <w:r>
        <w:rPr>
          <w:sz w:val="28"/>
          <w:szCs w:val="28"/>
        </w:rPr>
        <w:t>контроля за</w:t>
      </w:r>
      <w:proofErr w:type="gramEnd"/>
      <w:r>
        <w:rPr>
          <w:sz w:val="28"/>
          <w:szCs w:val="28"/>
        </w:rPr>
        <w:t xml:space="preserve"> прохождением работниками образования </w:t>
      </w:r>
      <w:r>
        <w:rPr>
          <w:b/>
          <w:sz w:val="28"/>
          <w:szCs w:val="28"/>
        </w:rPr>
        <w:t>обязательных медицинских осмотров</w:t>
      </w:r>
      <w:r>
        <w:rPr>
          <w:sz w:val="28"/>
          <w:szCs w:val="28"/>
        </w:rPr>
        <w:t>.</w:t>
      </w:r>
    </w:p>
    <w:p w:rsidR="001C116B" w:rsidRDefault="001C116B" w:rsidP="001C116B">
      <w:pPr>
        <w:ind w:firstLine="708"/>
        <w:jc w:val="both"/>
        <w:rPr>
          <w:sz w:val="28"/>
        </w:rPr>
      </w:pPr>
      <w:r>
        <w:rPr>
          <w:sz w:val="28"/>
          <w:szCs w:val="28"/>
        </w:rPr>
        <w:t xml:space="preserve">В рамках подготовки к заседанию Совета в июне </w:t>
      </w:r>
      <w:proofErr w:type="spellStart"/>
      <w:r>
        <w:rPr>
          <w:sz w:val="28"/>
          <w:szCs w:val="28"/>
        </w:rPr>
        <w:t>т.г</w:t>
      </w:r>
      <w:proofErr w:type="spellEnd"/>
      <w:r>
        <w:rPr>
          <w:sz w:val="28"/>
          <w:szCs w:val="28"/>
        </w:rPr>
        <w:t xml:space="preserve">. </w:t>
      </w:r>
      <w:r>
        <w:rPr>
          <w:b/>
          <w:sz w:val="28"/>
          <w:szCs w:val="28"/>
        </w:rPr>
        <w:t xml:space="preserve">проведен оперативный анализ информации </w:t>
      </w:r>
      <w:r>
        <w:rPr>
          <w:sz w:val="28"/>
          <w:szCs w:val="28"/>
        </w:rPr>
        <w:t xml:space="preserve">по  вопросам организации и проведения медицинских осмотров работников образования. Анализ материалов, полученных из 46 региональных организаций Профсоюза, </w:t>
      </w:r>
      <w:r>
        <w:rPr>
          <w:b/>
          <w:sz w:val="28"/>
          <w:szCs w:val="28"/>
        </w:rPr>
        <w:t xml:space="preserve">свидетельствует об обострении </w:t>
      </w:r>
      <w:proofErr w:type="gramStart"/>
      <w:r>
        <w:rPr>
          <w:b/>
          <w:sz w:val="28"/>
          <w:szCs w:val="28"/>
        </w:rPr>
        <w:t>проблем финансового обеспечения проведения обязательных медицинских осмотров работников образования</w:t>
      </w:r>
      <w:proofErr w:type="gramEnd"/>
      <w:r>
        <w:rPr>
          <w:sz w:val="28"/>
          <w:szCs w:val="28"/>
        </w:rPr>
        <w:t xml:space="preserve">. Как показывает анализ материалов, в большинстве (свыше 65%) территорий отмечается нарушение трудового законодательства в связи с проведением обязательных медицинских осмотров как предварительных, так и периодических </w:t>
      </w:r>
      <w:r>
        <w:rPr>
          <w:b/>
          <w:sz w:val="28"/>
          <w:szCs w:val="28"/>
        </w:rPr>
        <w:t>за счет средств работников.</w:t>
      </w:r>
      <w:r>
        <w:rPr>
          <w:sz w:val="28"/>
          <w:szCs w:val="28"/>
        </w:rPr>
        <w:t xml:space="preserve"> </w:t>
      </w:r>
      <w:r>
        <w:rPr>
          <w:sz w:val="28"/>
        </w:rPr>
        <w:t>При этом возврат денежных средств, потраченных работниками на проведение медицинских осмотров, производится несвоевременно или не осуществляется вовсе. Выявлена тенденция изменения порядка возмещения расходов на оплату медицинских осмотров, когда оплата производится в кредит на основании гарантийных писем с обязательством последующего погашения задолженности перед медицинскими организациями, либо из стимулирующей части фонда оплаты труда образовательных организаций по заявлению работника с целью возмещения понесенных им расходов.</w:t>
      </w:r>
      <w:r>
        <w:rPr>
          <w:i/>
          <w:sz w:val="28"/>
        </w:rPr>
        <w:t xml:space="preserve"> </w:t>
      </w:r>
    </w:p>
    <w:p w:rsidR="001C116B" w:rsidRDefault="001C116B" w:rsidP="001C116B">
      <w:pPr>
        <w:ind w:firstLine="708"/>
        <w:jc w:val="both"/>
        <w:rPr>
          <w:sz w:val="28"/>
        </w:rPr>
      </w:pPr>
      <w:proofErr w:type="gramStart"/>
      <w:r>
        <w:rPr>
          <w:sz w:val="28"/>
        </w:rPr>
        <w:t>Как показывает практика, нарушение трудового законодательства, а именно  допуск работников к работе без прохождения ими  обязательных медицинских осмотров влечет  за собой  ужесточение и рост числа применяемых мер надзорного реагирования как в части увеличения размеров административных штрафов, так и   вынесения прокуратурой представлений об отстранении от работы лиц, не прошедших в установленном порядке обязательный медицинский осмотр.</w:t>
      </w:r>
      <w:proofErr w:type="gramEnd"/>
    </w:p>
    <w:p w:rsidR="001C116B" w:rsidRDefault="001C116B" w:rsidP="001C116B">
      <w:pPr>
        <w:ind w:firstLine="708"/>
        <w:jc w:val="both"/>
        <w:rPr>
          <w:sz w:val="28"/>
        </w:rPr>
      </w:pPr>
      <w:r>
        <w:rPr>
          <w:sz w:val="28"/>
        </w:rPr>
        <w:t xml:space="preserve">Наряду с проблемой финансирования обострилась </w:t>
      </w:r>
      <w:r>
        <w:rPr>
          <w:b/>
          <w:sz w:val="28"/>
        </w:rPr>
        <w:t xml:space="preserve">проблема качества проведения медицинских осмотров и профессиональной заболеваемости </w:t>
      </w:r>
      <w:r>
        <w:rPr>
          <w:sz w:val="28"/>
        </w:rPr>
        <w:t xml:space="preserve">работников образования. </w:t>
      </w:r>
    </w:p>
    <w:p w:rsidR="001C116B" w:rsidRDefault="001C116B" w:rsidP="001C116B">
      <w:pPr>
        <w:ind w:firstLine="708"/>
        <w:jc w:val="both"/>
        <w:rPr>
          <w:rFonts w:eastAsia="Calibri"/>
          <w:sz w:val="28"/>
          <w:szCs w:val="28"/>
        </w:rPr>
      </w:pPr>
      <w:r>
        <w:rPr>
          <w:b/>
          <w:sz w:val="28"/>
        </w:rPr>
        <w:t>Решение проблем, связанных с проведением медицинских осмотров, возможно путем консолидации действий органов государственной власти как федерального, так  и регионального уровней, Профсоюза и образовательных организаций</w:t>
      </w:r>
      <w:r>
        <w:rPr>
          <w:sz w:val="28"/>
        </w:rPr>
        <w:t xml:space="preserve">. При этом важно отметить, что только совместными усилиями заинтересованных сторон порой удается переломить ситуацию, добиться положительного результата и избежать нарушений трудового законодательства.  </w:t>
      </w:r>
    </w:p>
    <w:p w:rsidR="001C116B" w:rsidRDefault="001C116B" w:rsidP="001C116B">
      <w:pPr>
        <w:ind w:firstLine="708"/>
        <w:jc w:val="both"/>
        <w:rPr>
          <w:rFonts w:eastAsia="Calibri"/>
          <w:sz w:val="28"/>
          <w:szCs w:val="28"/>
        </w:rPr>
      </w:pPr>
      <w:proofErr w:type="gramStart"/>
      <w:r>
        <w:rPr>
          <w:rFonts w:eastAsia="Calibri"/>
          <w:sz w:val="28"/>
          <w:szCs w:val="28"/>
        </w:rPr>
        <w:t>Как показывает практика, камнем преткновения на пути решения проблем охраны труда продолжает оставаться отсутствие необходимых финансовых средств в федеральном, региональных и местных бюджетах.</w:t>
      </w:r>
      <w:proofErr w:type="gramEnd"/>
      <w:r>
        <w:rPr>
          <w:rFonts w:eastAsia="Calibri"/>
          <w:sz w:val="28"/>
          <w:szCs w:val="28"/>
        </w:rPr>
        <w:t xml:space="preserve">  Серьезной причиной, по-прежнему, является то, что статьей 21 (Классификация расходов бюджетов) Бюджетного кодекса Российской </w:t>
      </w:r>
      <w:r>
        <w:rPr>
          <w:rFonts w:eastAsia="Calibri"/>
          <w:sz w:val="28"/>
          <w:szCs w:val="28"/>
        </w:rPr>
        <w:lastRenderedPageBreak/>
        <w:t xml:space="preserve">Федерации не предусмотрены расходы на охрану труда.  </w:t>
      </w:r>
    </w:p>
    <w:p w:rsidR="001C116B" w:rsidRDefault="001C116B" w:rsidP="001C116B">
      <w:pPr>
        <w:ind w:firstLine="708"/>
        <w:jc w:val="both"/>
        <w:rPr>
          <w:rFonts w:eastAsia="Calibri"/>
          <w:sz w:val="28"/>
          <w:szCs w:val="28"/>
        </w:rPr>
      </w:pPr>
      <w:r>
        <w:rPr>
          <w:rFonts w:eastAsia="Calibri"/>
          <w:sz w:val="28"/>
          <w:szCs w:val="28"/>
        </w:rPr>
        <w:t xml:space="preserve">Напоминаем, что в сложных финансово-экономических условиях не следует пренебрегать возможностью </w:t>
      </w:r>
      <w:r>
        <w:rPr>
          <w:rFonts w:eastAsia="Calibri"/>
          <w:b/>
          <w:sz w:val="28"/>
          <w:szCs w:val="28"/>
        </w:rPr>
        <w:t xml:space="preserve">использования 20% сумм страховых взносов </w:t>
      </w:r>
      <w:r>
        <w:rPr>
          <w:rFonts w:eastAsia="Calibri"/>
          <w:sz w:val="28"/>
          <w:szCs w:val="28"/>
        </w:rPr>
        <w:t>на обязательное социальное страхование от несчастных случаев на производстве и профессиональных заболеваний на проведение таких затратных мероприятий по охране труда в образовательных организациях  как  СОУТ, обучение, медосмотры, приобретение средств индивидуальной защиты</w:t>
      </w:r>
      <w:proofErr w:type="gramStart"/>
      <w:r>
        <w:rPr>
          <w:rFonts w:eastAsia="Calibri"/>
          <w:sz w:val="28"/>
          <w:szCs w:val="28"/>
        </w:rPr>
        <w:t xml:space="preserve">.. </w:t>
      </w:r>
      <w:proofErr w:type="gramEnd"/>
    </w:p>
    <w:p w:rsidR="001C116B" w:rsidRDefault="001C116B" w:rsidP="001C116B">
      <w:pPr>
        <w:ind w:firstLine="708"/>
        <w:jc w:val="both"/>
        <w:rPr>
          <w:sz w:val="28"/>
          <w:szCs w:val="28"/>
        </w:rPr>
      </w:pPr>
      <w:proofErr w:type="gramStart"/>
      <w:r>
        <w:rPr>
          <w:rFonts w:eastAsia="Calibri"/>
          <w:sz w:val="28"/>
          <w:szCs w:val="28"/>
        </w:rPr>
        <w:t xml:space="preserve">Обращаем внимание руководителей организаций Профсоюза на необходимость, с учетом изложенного, </w:t>
      </w:r>
      <w:r>
        <w:rPr>
          <w:rFonts w:eastAsia="Calibri"/>
          <w:b/>
          <w:sz w:val="28"/>
          <w:szCs w:val="28"/>
        </w:rPr>
        <w:t>продолжить работу  не только по повышению уровня знаний работников образования и, в первую очередь, руководителей образовательных организаций, по вопросам охраны труда, но и активизировать деятельность по пропаганде передового опыта</w:t>
      </w:r>
      <w:r>
        <w:rPr>
          <w:rFonts w:eastAsia="Calibri"/>
          <w:sz w:val="28"/>
          <w:szCs w:val="28"/>
        </w:rPr>
        <w:t xml:space="preserve">, достижений в области охраны труда, с использованием периодической печати и </w:t>
      </w:r>
      <w:proofErr w:type="spellStart"/>
      <w:r>
        <w:rPr>
          <w:rFonts w:eastAsia="Calibri"/>
          <w:sz w:val="28"/>
          <w:szCs w:val="28"/>
        </w:rPr>
        <w:t>интернет-ресурсов</w:t>
      </w:r>
      <w:proofErr w:type="spellEnd"/>
      <w:r>
        <w:rPr>
          <w:rFonts w:eastAsia="Calibri"/>
          <w:sz w:val="28"/>
          <w:szCs w:val="28"/>
        </w:rPr>
        <w:t xml:space="preserve">, прежде всего официальных сайтов органов Профсоюза и образовательных организаций. </w:t>
      </w:r>
      <w:proofErr w:type="gramEnd"/>
    </w:p>
    <w:p w:rsidR="001C116B" w:rsidRDefault="001C116B" w:rsidP="001C116B">
      <w:pPr>
        <w:ind w:firstLine="540"/>
        <w:jc w:val="both"/>
        <w:rPr>
          <w:sz w:val="28"/>
          <w:szCs w:val="28"/>
        </w:rPr>
      </w:pPr>
      <w:r>
        <w:rPr>
          <w:sz w:val="28"/>
          <w:szCs w:val="28"/>
        </w:rPr>
        <w:t>И последнее. В преддверии нового учебного года нельзя не коснуться вопроса создания в субъектах Российской Федерации новых мест в общеобразовательных организациях.</w:t>
      </w:r>
    </w:p>
    <w:p w:rsidR="001C116B" w:rsidRDefault="001C116B" w:rsidP="001C116B">
      <w:pPr>
        <w:pStyle w:val="ConsPlusNormal"/>
        <w:spacing w:line="100" w:lineRule="atLeast"/>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рамках реализации государственной программы  Российской Федерации «Развитие образования» на 2013-2020 годы, утвержденной постановлением Правительства Российской  Федерации от 15 апреля 2014 г. № 295, и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утвержденной распоряжением Правительства Российской Федерации от 23 октября 2015 г. № 2145-р,  </w:t>
      </w:r>
      <w:r>
        <w:rPr>
          <w:rFonts w:ascii="Times New Roman" w:hAnsi="Times New Roman" w:cs="Times New Roman"/>
          <w:b/>
          <w:sz w:val="28"/>
          <w:szCs w:val="28"/>
        </w:rPr>
        <w:t>с  начала 2016 года запущен</w:t>
      </w:r>
      <w:proofErr w:type="gramEnd"/>
      <w:r>
        <w:rPr>
          <w:rFonts w:ascii="Times New Roman" w:hAnsi="Times New Roman" w:cs="Times New Roman"/>
          <w:b/>
          <w:sz w:val="28"/>
          <w:szCs w:val="28"/>
        </w:rPr>
        <w:t xml:space="preserve"> широкомасштабный прое</w:t>
      </w:r>
      <w:proofErr w:type="gramStart"/>
      <w:r>
        <w:rPr>
          <w:rFonts w:ascii="Times New Roman" w:hAnsi="Times New Roman" w:cs="Times New Roman"/>
          <w:b/>
          <w:sz w:val="28"/>
          <w:szCs w:val="28"/>
        </w:rPr>
        <w:t>кт стр</w:t>
      </w:r>
      <w:proofErr w:type="gramEnd"/>
      <w:r>
        <w:rPr>
          <w:rFonts w:ascii="Times New Roman" w:hAnsi="Times New Roman" w:cs="Times New Roman"/>
          <w:b/>
          <w:sz w:val="28"/>
          <w:szCs w:val="28"/>
        </w:rPr>
        <w:t>оительства и реконструкции школ</w:t>
      </w:r>
      <w:r>
        <w:rPr>
          <w:rFonts w:ascii="Times New Roman" w:hAnsi="Times New Roman" w:cs="Times New Roman"/>
          <w:sz w:val="28"/>
          <w:szCs w:val="28"/>
        </w:rPr>
        <w:t xml:space="preserve">.  </w:t>
      </w:r>
    </w:p>
    <w:p w:rsidR="001C116B" w:rsidRDefault="001C116B" w:rsidP="001C116B">
      <w:pPr>
        <w:pStyle w:val="ConsPlusNormal"/>
        <w:spacing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предусмотрено выделение на эти цели из федерального бюджета 25 млрд. рублей для оказания финансовой поддержки 54 субъектов Российской Федерации. </w:t>
      </w:r>
    </w:p>
    <w:p w:rsidR="001C116B" w:rsidRDefault="001C116B" w:rsidP="001C116B">
      <w:pPr>
        <w:pStyle w:val="ConsPlusNormal"/>
        <w:spacing w:line="100" w:lineRule="atLeast"/>
        <w:ind w:firstLine="540"/>
        <w:jc w:val="both"/>
        <w:rPr>
          <w:rFonts w:ascii="Times New Roman" w:eastAsia="Calibri" w:hAnsi="Times New Roman" w:cs="Times New Roman"/>
          <w:sz w:val="28"/>
          <w:szCs w:val="28"/>
        </w:rPr>
      </w:pPr>
      <w:r>
        <w:rPr>
          <w:rFonts w:ascii="Times New Roman" w:hAnsi="Times New Roman" w:cs="Times New Roman"/>
          <w:b/>
          <w:sz w:val="28"/>
          <w:szCs w:val="28"/>
        </w:rPr>
        <w:t>Реализация данного масштабного проекта предполагает участие технических инспекторов труда Профсоюза в составе комиссий по приемке в эксплуатацию капитально отремонтированных, реконструированных и вновь построенных объектов образования</w:t>
      </w:r>
      <w:r>
        <w:rPr>
          <w:rFonts w:ascii="Times New Roman" w:hAnsi="Times New Roman" w:cs="Times New Roman"/>
          <w:sz w:val="28"/>
          <w:szCs w:val="28"/>
        </w:rPr>
        <w:t>.</w:t>
      </w:r>
    </w:p>
    <w:p w:rsidR="001C116B" w:rsidRDefault="001C116B" w:rsidP="001C116B">
      <w:pPr>
        <w:ind w:firstLine="708"/>
        <w:jc w:val="both"/>
      </w:pPr>
      <w:r>
        <w:rPr>
          <w:rFonts w:eastAsia="Calibri"/>
          <w:sz w:val="28"/>
          <w:szCs w:val="28"/>
        </w:rPr>
        <w:t xml:space="preserve">Все эти вопросы могут и должны быть предметом заинтересованного обсуждения в ходе работы круглых столов и дискуссионных площадок на августовских </w:t>
      </w:r>
      <w:proofErr w:type="gramStart"/>
      <w:r>
        <w:rPr>
          <w:rFonts w:eastAsia="Calibri"/>
          <w:sz w:val="28"/>
          <w:szCs w:val="28"/>
        </w:rPr>
        <w:t>совещаниях</w:t>
      </w:r>
      <w:proofErr w:type="gramEnd"/>
      <w:r>
        <w:rPr>
          <w:rFonts w:eastAsia="Calibri"/>
          <w:sz w:val="28"/>
          <w:szCs w:val="28"/>
        </w:rPr>
        <w:t xml:space="preserve"> как на региональных мероприятиях, так и в районах и городах субъектов Российской Федерации. </w:t>
      </w:r>
    </w:p>
    <w:p w:rsidR="001C116B" w:rsidRDefault="001C116B" w:rsidP="001C116B">
      <w:pPr>
        <w:pStyle w:val="a4"/>
        <w:tabs>
          <w:tab w:val="left" w:pos="1066"/>
        </w:tabs>
        <w:spacing w:before="0" w:after="0"/>
        <w:jc w:val="center"/>
      </w:pPr>
    </w:p>
    <w:p w:rsidR="001C116B" w:rsidRDefault="001C116B" w:rsidP="001C116B">
      <w:pPr>
        <w:ind w:firstLine="567"/>
        <w:jc w:val="center"/>
      </w:pPr>
      <w:r>
        <w:rPr>
          <w:b/>
          <w:bCs/>
          <w:sz w:val="28"/>
          <w:szCs w:val="28"/>
        </w:rPr>
        <w:t>Об усилении внимания региональных (межрегиональных) организаций Профсоюза к повышению тиража, совершенствованию содержания и порядка подготовки публикаций газеты «Мой Профсоюз» как единственного на сегодняшний день издания,  объединяющего деятельность всех региональных (межрегиональных) организаций</w:t>
      </w:r>
    </w:p>
    <w:p w:rsidR="001C116B" w:rsidRDefault="001C116B" w:rsidP="001C116B">
      <w:pPr>
        <w:ind w:firstLine="567"/>
        <w:jc w:val="both"/>
      </w:pPr>
    </w:p>
    <w:p w:rsidR="001C116B" w:rsidRDefault="001C116B" w:rsidP="001C116B">
      <w:pPr>
        <w:ind w:firstLine="567"/>
        <w:jc w:val="both"/>
        <w:rPr>
          <w:sz w:val="28"/>
          <w:szCs w:val="28"/>
        </w:rPr>
      </w:pPr>
      <w:r>
        <w:rPr>
          <w:sz w:val="28"/>
          <w:szCs w:val="28"/>
        </w:rPr>
        <w:t xml:space="preserve">Развитая система информационной работы (или, что более правильно - </w:t>
      </w:r>
      <w:r>
        <w:rPr>
          <w:sz w:val="28"/>
          <w:szCs w:val="28"/>
          <w:lang w:val="en-US"/>
        </w:rPr>
        <w:t>PR</w:t>
      </w:r>
      <w:r>
        <w:rPr>
          <w:sz w:val="28"/>
          <w:szCs w:val="28"/>
        </w:rPr>
        <w:t>-деятельности профсоюзной организации) представляет собой один из ключевых элементов просвещения и обучения профсоюзного актива, укрепления социального партнерства; сохранения, укрепления и развития организации.</w:t>
      </w:r>
    </w:p>
    <w:p w:rsidR="001C116B" w:rsidRDefault="001C116B" w:rsidP="001C116B">
      <w:pPr>
        <w:ind w:firstLine="567"/>
        <w:jc w:val="both"/>
        <w:rPr>
          <w:sz w:val="28"/>
          <w:szCs w:val="28"/>
        </w:rPr>
      </w:pPr>
      <w:r>
        <w:rPr>
          <w:sz w:val="28"/>
          <w:szCs w:val="28"/>
        </w:rPr>
        <w:t xml:space="preserve">Газета «Мой Профсоюз» на сегодняшний день единственное издание, которое объединяет деятельность всех региональных (межрегиональных) организаций. Однако </w:t>
      </w:r>
      <w:r>
        <w:rPr>
          <w:b/>
          <w:sz w:val="28"/>
          <w:szCs w:val="28"/>
        </w:rPr>
        <w:t>тираж газеты</w:t>
      </w:r>
      <w:r>
        <w:rPr>
          <w:sz w:val="28"/>
          <w:szCs w:val="28"/>
        </w:rPr>
        <w:t xml:space="preserve"> по ряду объективных причин, а также в связи с развитием региональных профсоюзных СМИ, </w:t>
      </w:r>
      <w:r>
        <w:rPr>
          <w:b/>
          <w:sz w:val="28"/>
          <w:szCs w:val="28"/>
        </w:rPr>
        <w:t>падает</w:t>
      </w:r>
      <w:r>
        <w:rPr>
          <w:sz w:val="28"/>
          <w:szCs w:val="28"/>
        </w:rPr>
        <w:t>.</w:t>
      </w:r>
    </w:p>
    <w:p w:rsidR="001C116B" w:rsidRDefault="001C116B" w:rsidP="001C116B">
      <w:pPr>
        <w:ind w:firstLine="567"/>
        <w:jc w:val="both"/>
        <w:rPr>
          <w:sz w:val="28"/>
          <w:szCs w:val="28"/>
        </w:rPr>
      </w:pPr>
      <w:r>
        <w:rPr>
          <w:sz w:val="28"/>
          <w:szCs w:val="28"/>
        </w:rPr>
        <w:t xml:space="preserve">Сегодня, пока Интернет не стал «всеобщим достоянием» и единое информационное пространство Профсоюза недооформлено, газета объективно продолжает играть объединяющую роль организации. Поэтому следует </w:t>
      </w:r>
      <w:r>
        <w:rPr>
          <w:b/>
          <w:sz w:val="28"/>
          <w:szCs w:val="28"/>
        </w:rPr>
        <w:t>увеличивать подписку</w:t>
      </w:r>
      <w:r>
        <w:rPr>
          <w:sz w:val="28"/>
          <w:szCs w:val="28"/>
        </w:rPr>
        <w:t xml:space="preserve"> и (а это самое главное) всем региональным (межрегиональным) организациям следует </w:t>
      </w:r>
      <w:r>
        <w:rPr>
          <w:b/>
          <w:sz w:val="28"/>
          <w:szCs w:val="28"/>
        </w:rPr>
        <w:t>принимать активное участие в освещении событий своих профсоюзных организаций на страницах газеты</w:t>
      </w:r>
      <w:r>
        <w:rPr>
          <w:sz w:val="28"/>
          <w:szCs w:val="28"/>
        </w:rPr>
        <w:t xml:space="preserve">. </w:t>
      </w:r>
    </w:p>
    <w:p w:rsidR="001C116B" w:rsidRDefault="001C116B" w:rsidP="001C116B">
      <w:pPr>
        <w:ind w:firstLine="567"/>
        <w:jc w:val="both"/>
        <w:rPr>
          <w:sz w:val="28"/>
          <w:szCs w:val="28"/>
        </w:rPr>
      </w:pPr>
      <w:r>
        <w:rPr>
          <w:sz w:val="28"/>
          <w:szCs w:val="28"/>
        </w:rPr>
        <w:t xml:space="preserve">Успешный и планомерный опыт публикаций материалов по вопросам правовой деятельности Профсоюза, который реализуется в «Год правовой культуры в Профсоюзе», объявленный в 2016 году  диктует </w:t>
      </w:r>
      <w:r>
        <w:rPr>
          <w:b/>
          <w:sz w:val="28"/>
          <w:szCs w:val="28"/>
        </w:rPr>
        <w:t>необходимость введения графика</w:t>
      </w:r>
      <w:r>
        <w:rPr>
          <w:sz w:val="28"/>
          <w:szCs w:val="28"/>
        </w:rPr>
        <w:t xml:space="preserve"> публикаций и подготовки специализированных региональных выпусков газеты по всем направлениям деятельности региональных (межрегиональных) организаций.</w:t>
      </w:r>
    </w:p>
    <w:p w:rsidR="001C116B" w:rsidRDefault="001C116B" w:rsidP="001C116B">
      <w:pPr>
        <w:ind w:firstLine="567"/>
        <w:jc w:val="both"/>
        <w:rPr>
          <w:sz w:val="28"/>
          <w:szCs w:val="28"/>
        </w:rPr>
      </w:pPr>
      <w:r>
        <w:rPr>
          <w:sz w:val="28"/>
          <w:szCs w:val="28"/>
        </w:rPr>
        <w:t xml:space="preserve"> Эту работу следует начать уже </w:t>
      </w:r>
      <w:r>
        <w:rPr>
          <w:b/>
          <w:sz w:val="28"/>
          <w:szCs w:val="28"/>
        </w:rPr>
        <w:t>в сентябре 2016</w:t>
      </w:r>
      <w:r>
        <w:rPr>
          <w:sz w:val="28"/>
          <w:szCs w:val="28"/>
        </w:rPr>
        <w:t xml:space="preserve"> года и продолжить в 2017 году – предложив организациям график, тематику и проблематику поступающих публикаций. Ответственными за исполнение крайне важного для информационного обеспечения деятельности Профсоюза   мероприятия следует считать отдел по связям с общественностью аппарата ЦС Профсоюза и специалистов по информационной работе региональных (межрегиональных) организаций.</w:t>
      </w:r>
    </w:p>
    <w:p w:rsidR="001C116B" w:rsidRDefault="001C116B" w:rsidP="001C116B">
      <w:pPr>
        <w:ind w:firstLine="567"/>
        <w:jc w:val="both"/>
      </w:pPr>
      <w:proofErr w:type="gramStart"/>
      <w:r>
        <w:rPr>
          <w:sz w:val="28"/>
          <w:szCs w:val="28"/>
        </w:rPr>
        <w:t xml:space="preserve">Стоит также продолжить работу в организациях Профсоюза по </w:t>
      </w:r>
      <w:r>
        <w:rPr>
          <w:b/>
          <w:sz w:val="28"/>
          <w:szCs w:val="28"/>
        </w:rPr>
        <w:t>созданию сети внештатных корреспондентов</w:t>
      </w:r>
      <w:r>
        <w:rPr>
          <w:sz w:val="28"/>
          <w:szCs w:val="28"/>
        </w:rPr>
        <w:t>, работающих не только на местные, региональные (межрегиональные) СМИ, но и на интернет-портал и газету Профсоюза; проведению их системного обучения на региональном и местных уровнях (как это уже делается в ряде организаций, напр. Ставропольской, Красноярской, Пермской краевой, Чеченской и Марийской республиканской, Саратовской областной и ряде других организаций).</w:t>
      </w:r>
      <w:proofErr w:type="gramEnd"/>
      <w:r>
        <w:rPr>
          <w:sz w:val="28"/>
          <w:szCs w:val="28"/>
        </w:rPr>
        <w:t xml:space="preserve">  К этой работе также активнее следует </w:t>
      </w:r>
      <w:r>
        <w:rPr>
          <w:b/>
          <w:sz w:val="28"/>
          <w:szCs w:val="28"/>
        </w:rPr>
        <w:t>привлекать представителей наших социальных партнеров и СМИ,</w:t>
      </w:r>
      <w:r>
        <w:rPr>
          <w:sz w:val="28"/>
          <w:szCs w:val="28"/>
        </w:rPr>
        <w:t xml:space="preserve"> журналистов, студентов факультета журналистики ВУЗов, членов Советов молодых педагогов и иных педагогических и профсоюзных объединений. Следует также предусмотреть обязательное (один раз в два года) обучение информационных работников региональных (межрегиональных) организаций Профсоюза. Следуя этому, очередное обучение этой категории специалистов должно пройти в 2017 году (предыдущее прошло в 2015 г. в рамках ВПШ Профсоюза).</w:t>
      </w:r>
    </w:p>
    <w:p w:rsidR="001C116B" w:rsidRDefault="001C116B" w:rsidP="001C116B">
      <w:pPr>
        <w:ind w:firstLine="567"/>
        <w:jc w:val="both"/>
      </w:pPr>
    </w:p>
    <w:p w:rsidR="001C116B" w:rsidRDefault="001C116B" w:rsidP="001C116B">
      <w:pPr>
        <w:shd w:val="clear" w:color="auto" w:fill="FFFFFF"/>
        <w:ind w:left="24" w:right="29" w:firstLine="696"/>
        <w:jc w:val="center"/>
        <w:rPr>
          <w:b/>
          <w:bCs/>
          <w:i/>
          <w:iCs/>
          <w:spacing w:val="-9"/>
          <w:sz w:val="28"/>
          <w:szCs w:val="28"/>
        </w:rPr>
      </w:pPr>
      <w:r>
        <w:rPr>
          <w:b/>
          <w:bCs/>
          <w:sz w:val="28"/>
          <w:szCs w:val="28"/>
        </w:rPr>
        <w:t>Справочный материал</w:t>
      </w:r>
    </w:p>
    <w:p w:rsidR="00965E0D" w:rsidRDefault="00965E0D" w:rsidP="001C116B">
      <w:pPr>
        <w:ind w:firstLine="567"/>
        <w:jc w:val="center"/>
        <w:rPr>
          <w:b/>
          <w:bCs/>
          <w:i/>
          <w:iCs/>
          <w:spacing w:val="-9"/>
          <w:sz w:val="28"/>
          <w:szCs w:val="28"/>
        </w:rPr>
      </w:pPr>
    </w:p>
    <w:p w:rsidR="001C116B" w:rsidRDefault="001C116B" w:rsidP="001C116B">
      <w:pPr>
        <w:ind w:firstLine="567"/>
        <w:jc w:val="center"/>
        <w:rPr>
          <w:b/>
          <w:bCs/>
          <w:i/>
          <w:iCs/>
          <w:spacing w:val="-6"/>
          <w:sz w:val="28"/>
          <w:szCs w:val="28"/>
        </w:rPr>
      </w:pPr>
      <w:r>
        <w:rPr>
          <w:b/>
          <w:bCs/>
          <w:i/>
          <w:iCs/>
          <w:spacing w:val="-9"/>
          <w:sz w:val="28"/>
          <w:szCs w:val="28"/>
        </w:rPr>
        <w:t xml:space="preserve">Извлечения из материалов проекта «Доклад Правительства Российской Федерации о реализации национальной </w:t>
      </w:r>
      <w:r>
        <w:rPr>
          <w:b/>
          <w:bCs/>
          <w:i/>
          <w:iCs/>
          <w:spacing w:val="-6"/>
          <w:sz w:val="28"/>
          <w:szCs w:val="28"/>
        </w:rPr>
        <w:t>образовательной инициативы</w:t>
      </w:r>
    </w:p>
    <w:p w:rsidR="001C116B" w:rsidRDefault="001C116B" w:rsidP="001C116B">
      <w:pPr>
        <w:ind w:firstLine="567"/>
        <w:jc w:val="center"/>
        <w:rPr>
          <w:b/>
          <w:bCs/>
          <w:i/>
          <w:iCs/>
          <w:spacing w:val="-6"/>
          <w:sz w:val="28"/>
          <w:szCs w:val="28"/>
        </w:rPr>
      </w:pPr>
      <w:r>
        <w:rPr>
          <w:b/>
          <w:bCs/>
          <w:i/>
          <w:iCs/>
          <w:spacing w:val="-6"/>
          <w:sz w:val="28"/>
          <w:szCs w:val="28"/>
        </w:rPr>
        <w:t xml:space="preserve"> </w:t>
      </w:r>
      <w:proofErr w:type="gramStart"/>
      <w:r>
        <w:rPr>
          <w:b/>
          <w:bCs/>
          <w:i/>
          <w:iCs/>
          <w:spacing w:val="-6"/>
          <w:sz w:val="28"/>
          <w:szCs w:val="28"/>
        </w:rPr>
        <w:t xml:space="preserve">«Наша новая школа» (далее – проект доклада о </w:t>
      </w:r>
      <w:proofErr w:type="gramEnd"/>
    </w:p>
    <w:p w:rsidR="001C116B" w:rsidRDefault="001C116B" w:rsidP="001C116B">
      <w:pPr>
        <w:ind w:firstLine="567"/>
        <w:jc w:val="center"/>
        <w:rPr>
          <w:sz w:val="28"/>
          <w:szCs w:val="28"/>
        </w:rPr>
      </w:pPr>
      <w:proofErr w:type="gramStart"/>
      <w:r>
        <w:rPr>
          <w:b/>
          <w:bCs/>
          <w:i/>
          <w:iCs/>
          <w:spacing w:val="-6"/>
          <w:sz w:val="28"/>
          <w:szCs w:val="28"/>
        </w:rPr>
        <w:t xml:space="preserve">НОИ «Наша новая </w:t>
      </w:r>
      <w:r>
        <w:rPr>
          <w:b/>
          <w:bCs/>
          <w:i/>
          <w:iCs/>
          <w:sz w:val="28"/>
          <w:szCs w:val="28"/>
        </w:rPr>
        <w:t>школа»)  в 2015 году»</w:t>
      </w:r>
      <w:proofErr w:type="gramEnd"/>
    </w:p>
    <w:p w:rsidR="001C116B" w:rsidRDefault="001C116B" w:rsidP="001C116B">
      <w:pPr>
        <w:pStyle w:val="Default"/>
        <w:spacing w:line="100" w:lineRule="atLeast"/>
        <w:ind w:firstLine="567"/>
        <w:rPr>
          <w:rFonts w:eastAsia="Times New Roman"/>
          <w:sz w:val="28"/>
          <w:szCs w:val="28"/>
        </w:rPr>
      </w:pPr>
    </w:p>
    <w:p w:rsidR="001C116B" w:rsidRDefault="001C116B" w:rsidP="001C116B">
      <w:pPr>
        <w:shd w:val="clear" w:color="auto" w:fill="FFFFFF"/>
        <w:ind w:firstLine="567"/>
        <w:jc w:val="center"/>
        <w:rPr>
          <w:sz w:val="28"/>
          <w:szCs w:val="28"/>
        </w:rPr>
      </w:pPr>
      <w:r>
        <w:rPr>
          <w:i/>
          <w:iCs/>
          <w:sz w:val="28"/>
          <w:szCs w:val="28"/>
        </w:rPr>
        <w:t>Разделы проекта доклада:</w:t>
      </w:r>
    </w:p>
    <w:p w:rsidR="001C116B" w:rsidRDefault="001C116B" w:rsidP="001C116B">
      <w:pPr>
        <w:shd w:val="clear" w:color="auto" w:fill="FFFFFF"/>
        <w:ind w:firstLine="567"/>
        <w:jc w:val="both"/>
        <w:rPr>
          <w:spacing w:val="-3"/>
          <w:sz w:val="28"/>
          <w:szCs w:val="28"/>
        </w:rPr>
      </w:pPr>
      <w:r>
        <w:rPr>
          <w:sz w:val="28"/>
          <w:szCs w:val="28"/>
        </w:rPr>
        <w:t xml:space="preserve">О выполнении плана действий </w:t>
      </w:r>
      <w:r>
        <w:rPr>
          <w:spacing w:val="-2"/>
          <w:sz w:val="28"/>
          <w:szCs w:val="28"/>
        </w:rPr>
        <w:t>по модернизации общего образования на 2011-2015 годы.</w:t>
      </w:r>
    </w:p>
    <w:p w:rsidR="001C116B" w:rsidRDefault="001C116B" w:rsidP="001C116B">
      <w:pPr>
        <w:shd w:val="clear" w:color="auto" w:fill="FFFFFF"/>
        <w:ind w:firstLine="567"/>
        <w:jc w:val="both"/>
        <w:rPr>
          <w:sz w:val="28"/>
          <w:szCs w:val="28"/>
        </w:rPr>
      </w:pPr>
      <w:r>
        <w:rPr>
          <w:spacing w:val="-3"/>
          <w:sz w:val="28"/>
          <w:szCs w:val="28"/>
        </w:rPr>
        <w:t xml:space="preserve">Переход на федеральные государственные образовательные </w:t>
      </w:r>
      <w:r>
        <w:rPr>
          <w:sz w:val="28"/>
          <w:szCs w:val="28"/>
        </w:rPr>
        <w:t>стандарты общего образования.</w:t>
      </w:r>
    </w:p>
    <w:p w:rsidR="001C116B" w:rsidRDefault="001C116B" w:rsidP="001C116B">
      <w:pPr>
        <w:shd w:val="clear" w:color="auto" w:fill="FFFFFF"/>
        <w:ind w:firstLine="567"/>
        <w:jc w:val="both"/>
        <w:rPr>
          <w:color w:val="020C22"/>
          <w:sz w:val="28"/>
          <w:szCs w:val="28"/>
        </w:rPr>
      </w:pPr>
      <w:r>
        <w:rPr>
          <w:sz w:val="28"/>
          <w:szCs w:val="28"/>
        </w:rPr>
        <w:t>Поэтапное введение федеральных государственных образовательных стандартов.</w:t>
      </w:r>
    </w:p>
    <w:p w:rsidR="001C116B" w:rsidRDefault="001C116B" w:rsidP="001C116B">
      <w:pPr>
        <w:pStyle w:val="a4"/>
        <w:shd w:val="clear" w:color="auto" w:fill="FEFEFE"/>
        <w:spacing w:before="0" w:after="0"/>
        <w:ind w:firstLine="567"/>
        <w:jc w:val="both"/>
        <w:rPr>
          <w:spacing w:val="-11"/>
          <w:sz w:val="28"/>
          <w:szCs w:val="28"/>
        </w:rPr>
      </w:pPr>
      <w:r>
        <w:rPr>
          <w:color w:val="020C22"/>
          <w:sz w:val="28"/>
          <w:szCs w:val="28"/>
        </w:rPr>
        <w:t>Развитие общероссийской системы качества общего образования.</w:t>
      </w:r>
    </w:p>
    <w:p w:rsidR="001C116B" w:rsidRDefault="001C116B" w:rsidP="001C116B">
      <w:pPr>
        <w:shd w:val="clear" w:color="auto" w:fill="FFFFFF"/>
        <w:ind w:firstLine="567"/>
        <w:jc w:val="both"/>
        <w:rPr>
          <w:spacing w:val="-1"/>
          <w:sz w:val="28"/>
          <w:szCs w:val="28"/>
        </w:rPr>
      </w:pPr>
      <w:r>
        <w:rPr>
          <w:spacing w:val="-11"/>
          <w:sz w:val="28"/>
          <w:szCs w:val="28"/>
        </w:rPr>
        <w:t>Развитие системы поддержки талантливых детей.</w:t>
      </w:r>
    </w:p>
    <w:p w:rsidR="001C116B" w:rsidRDefault="001C116B" w:rsidP="001C116B">
      <w:pPr>
        <w:shd w:val="clear" w:color="auto" w:fill="FFFFFF"/>
        <w:ind w:firstLine="567"/>
        <w:jc w:val="both"/>
        <w:rPr>
          <w:spacing w:val="-1"/>
          <w:sz w:val="28"/>
          <w:szCs w:val="28"/>
        </w:rPr>
      </w:pPr>
      <w:r>
        <w:rPr>
          <w:spacing w:val="-1"/>
          <w:sz w:val="28"/>
          <w:szCs w:val="28"/>
        </w:rPr>
        <w:t>Совершенствование учительского корпуса.</w:t>
      </w:r>
    </w:p>
    <w:p w:rsidR="001C116B" w:rsidRDefault="001C116B" w:rsidP="001C116B">
      <w:pPr>
        <w:shd w:val="clear" w:color="auto" w:fill="FFFFFF"/>
        <w:ind w:firstLine="567"/>
        <w:jc w:val="both"/>
        <w:rPr>
          <w:spacing w:val="-1"/>
          <w:sz w:val="28"/>
          <w:szCs w:val="28"/>
        </w:rPr>
      </w:pPr>
      <w:r>
        <w:rPr>
          <w:spacing w:val="-1"/>
          <w:sz w:val="28"/>
          <w:szCs w:val="28"/>
        </w:rPr>
        <w:t>Изменение школьной инфраструктуры.</w:t>
      </w:r>
    </w:p>
    <w:p w:rsidR="001C116B" w:rsidRDefault="001C116B" w:rsidP="001C116B">
      <w:pPr>
        <w:shd w:val="clear" w:color="auto" w:fill="FFFFFF"/>
        <w:ind w:firstLine="567"/>
        <w:jc w:val="both"/>
        <w:rPr>
          <w:spacing w:val="-1"/>
          <w:sz w:val="28"/>
          <w:szCs w:val="28"/>
        </w:rPr>
      </w:pPr>
      <w:r>
        <w:rPr>
          <w:spacing w:val="-1"/>
          <w:sz w:val="28"/>
          <w:szCs w:val="28"/>
        </w:rPr>
        <w:t>Сохранение и укрепление здоровья школьников.</w:t>
      </w:r>
    </w:p>
    <w:p w:rsidR="001C116B" w:rsidRDefault="001C116B" w:rsidP="001C116B">
      <w:pPr>
        <w:shd w:val="clear" w:color="auto" w:fill="FFFFFF"/>
        <w:ind w:firstLine="567"/>
        <w:jc w:val="both"/>
        <w:rPr>
          <w:spacing w:val="-1"/>
          <w:sz w:val="28"/>
          <w:szCs w:val="28"/>
        </w:rPr>
      </w:pPr>
      <w:r>
        <w:rPr>
          <w:spacing w:val="-1"/>
          <w:sz w:val="28"/>
          <w:szCs w:val="28"/>
        </w:rPr>
        <w:t>Развитие самостоятельности школ.</w:t>
      </w:r>
    </w:p>
    <w:p w:rsidR="001C116B" w:rsidRDefault="001C116B" w:rsidP="001C116B">
      <w:pPr>
        <w:shd w:val="clear" w:color="auto" w:fill="FFFFFF"/>
        <w:ind w:firstLine="567"/>
        <w:rPr>
          <w:spacing w:val="-1"/>
          <w:sz w:val="28"/>
          <w:szCs w:val="28"/>
        </w:rPr>
      </w:pPr>
    </w:p>
    <w:p w:rsidR="001C116B" w:rsidRDefault="001C116B" w:rsidP="001C116B">
      <w:pPr>
        <w:shd w:val="clear" w:color="auto" w:fill="FFFFFF"/>
        <w:ind w:firstLine="567"/>
        <w:jc w:val="both"/>
        <w:rPr>
          <w:sz w:val="28"/>
          <w:szCs w:val="28"/>
        </w:rPr>
      </w:pPr>
      <w:proofErr w:type="gramStart"/>
      <w:r>
        <w:rPr>
          <w:sz w:val="28"/>
          <w:szCs w:val="28"/>
        </w:rPr>
        <w:t>Из материалов  проекта</w:t>
      </w:r>
      <w:r>
        <w:rPr>
          <w:spacing w:val="-6"/>
          <w:sz w:val="28"/>
          <w:szCs w:val="28"/>
        </w:rPr>
        <w:t xml:space="preserve"> доклада о НОИ «Наша новая </w:t>
      </w:r>
      <w:r>
        <w:rPr>
          <w:sz w:val="28"/>
          <w:szCs w:val="28"/>
        </w:rPr>
        <w:t xml:space="preserve">школа» следует, что  представленные регионами данные свидетельствуют о том, что в 2015 году в 69 субъектах Российской Федерации действовали нормативные акты, утверждающие структуру норматива на фонд оплаты труда и учебные расходы на обеспечение условий реализации ФГОС начального общего образования </w:t>
      </w:r>
      <w:r>
        <w:rPr>
          <w:spacing w:val="-1"/>
          <w:sz w:val="28"/>
          <w:szCs w:val="28"/>
        </w:rPr>
        <w:t>(в 2014 году таких субъектов Российской Федерации насчитывалось 67).</w:t>
      </w:r>
      <w:proofErr w:type="gramEnd"/>
    </w:p>
    <w:p w:rsidR="001C116B" w:rsidRDefault="001C116B" w:rsidP="001C116B">
      <w:pPr>
        <w:shd w:val="clear" w:color="auto" w:fill="FFFFFF"/>
        <w:ind w:firstLine="567"/>
        <w:jc w:val="both"/>
        <w:rPr>
          <w:sz w:val="28"/>
          <w:szCs w:val="28"/>
        </w:rPr>
      </w:pPr>
      <w:r>
        <w:rPr>
          <w:sz w:val="28"/>
          <w:szCs w:val="28"/>
        </w:rPr>
        <w:t>В 2015 году доля руководителей и педагогических работников общеобразовательных организаций, прошедших повышение квалификации и/или профессиональную переподготовку для работы в соответствии с ФГОС, в общей численности руководителей и педагогических работников составила 64,25%.</w:t>
      </w:r>
    </w:p>
    <w:p w:rsidR="001C116B" w:rsidRDefault="001C116B" w:rsidP="001C116B">
      <w:pPr>
        <w:shd w:val="clear" w:color="auto" w:fill="FFFFFF"/>
        <w:ind w:firstLine="567"/>
        <w:jc w:val="both"/>
        <w:rPr>
          <w:sz w:val="28"/>
          <w:szCs w:val="28"/>
        </w:rPr>
      </w:pPr>
      <w:r>
        <w:rPr>
          <w:sz w:val="28"/>
          <w:szCs w:val="28"/>
        </w:rPr>
        <w:t>Среднемесячная начисленная заработная плата педагогических работников общеобразовательных организаций за отчетный 2015 год составила 32 638 рублей, в том числе учителей - 32 206 рублей, управленческого персонала (директор и заместители директора) - 58061 рубль.</w:t>
      </w:r>
    </w:p>
    <w:p w:rsidR="001C116B" w:rsidRDefault="001C116B" w:rsidP="001C116B">
      <w:pPr>
        <w:shd w:val="clear" w:color="auto" w:fill="FFFFFF"/>
        <w:ind w:firstLine="567"/>
        <w:jc w:val="both"/>
        <w:rPr>
          <w:sz w:val="28"/>
          <w:szCs w:val="28"/>
        </w:rPr>
      </w:pPr>
      <w:r>
        <w:rPr>
          <w:sz w:val="28"/>
          <w:szCs w:val="28"/>
        </w:rPr>
        <w:t>В 2015 году на работу в общеобразовательные организации было принято 112545 человек, что на 28483 человека превышает аналогичный показатель 2014 года. 10948 человек из числа принятых на работу в 2015 году были поддержаны на уровне субъекта Российской Федерации разовыми выплатами (в 2014 году - 14766 человек).</w:t>
      </w:r>
    </w:p>
    <w:p w:rsidR="001C116B" w:rsidRDefault="001C116B" w:rsidP="001C116B">
      <w:pPr>
        <w:shd w:val="clear" w:color="auto" w:fill="FFFFFF"/>
        <w:ind w:firstLine="567"/>
        <w:jc w:val="both"/>
        <w:rPr>
          <w:sz w:val="28"/>
          <w:szCs w:val="28"/>
        </w:rPr>
      </w:pPr>
      <w:r>
        <w:rPr>
          <w:sz w:val="28"/>
          <w:szCs w:val="28"/>
        </w:rPr>
        <w:t xml:space="preserve">Численность педагогических работников (учителей и прочих </w:t>
      </w:r>
      <w:r>
        <w:rPr>
          <w:sz w:val="28"/>
          <w:szCs w:val="28"/>
        </w:rPr>
        <w:lastRenderedPageBreak/>
        <w:t>педагогических работников), принятых на работу в текущем году и включенных в программу по поддержке молодых специалистов выплатами на период от 2-х и более лет, составила в 2015 году 15 837 человек, что меньше аналогичного показателя 2014 года на 2,64%.</w:t>
      </w:r>
    </w:p>
    <w:p w:rsidR="001C116B" w:rsidRDefault="001C116B" w:rsidP="001C116B">
      <w:pPr>
        <w:shd w:val="clear" w:color="auto" w:fill="FFFFFF"/>
        <w:ind w:firstLine="567"/>
        <w:jc w:val="both"/>
        <w:rPr>
          <w:sz w:val="28"/>
          <w:szCs w:val="28"/>
        </w:rPr>
      </w:pPr>
      <w:r>
        <w:rPr>
          <w:sz w:val="28"/>
          <w:szCs w:val="28"/>
        </w:rPr>
        <w:t>Доля учителей в общей численности персонала общеобразовательных организаций в 2015 году увеличилась на 0,3% по сравнению с 2014 годом и составила 48,9%. Доля управленческих кадров в общей численности работников общеобразовательных организаций сократилась на 0,4% по сравнению с уровнем 2014 года и составила 7,5%.</w:t>
      </w:r>
    </w:p>
    <w:p w:rsidR="001C116B" w:rsidRDefault="001C116B" w:rsidP="001C116B">
      <w:pPr>
        <w:shd w:val="clear" w:color="auto" w:fill="FFFFFF"/>
        <w:ind w:firstLine="567"/>
        <w:jc w:val="both"/>
        <w:rPr>
          <w:sz w:val="28"/>
          <w:szCs w:val="28"/>
        </w:rPr>
      </w:pPr>
      <w:r>
        <w:rPr>
          <w:sz w:val="28"/>
          <w:szCs w:val="28"/>
        </w:rPr>
        <w:t>Доля учителей в возрасте до 30 лет в общей численности учителей общеобразовательных организаций увеличилась в 2015 году до 13,1% (12,7% — в 2014 году).</w:t>
      </w:r>
    </w:p>
    <w:p w:rsidR="001C116B" w:rsidRDefault="001C116B" w:rsidP="001C116B">
      <w:pPr>
        <w:shd w:val="clear" w:color="auto" w:fill="FFFFFF"/>
        <w:ind w:firstLine="567"/>
        <w:jc w:val="both"/>
        <w:rPr>
          <w:sz w:val="28"/>
          <w:szCs w:val="28"/>
        </w:rPr>
      </w:pPr>
      <w:r>
        <w:rPr>
          <w:sz w:val="28"/>
          <w:szCs w:val="28"/>
        </w:rPr>
        <w:t>В 2015 году количество работающих в субъекте Российской Федерации профессиональных сообществ (ассоциации учителей-предметников, иные общественные профессиональные объединения) составляет 25 466. Согласно данным мониторинга, в 2014 году их насчитывалось 37 013.</w:t>
      </w:r>
    </w:p>
    <w:p w:rsidR="001C116B" w:rsidRDefault="001C116B" w:rsidP="001C116B">
      <w:pPr>
        <w:shd w:val="clear" w:color="auto" w:fill="FFFFFF"/>
        <w:ind w:firstLine="567"/>
        <w:jc w:val="both"/>
        <w:rPr>
          <w:sz w:val="28"/>
          <w:szCs w:val="28"/>
        </w:rPr>
      </w:pPr>
      <w:proofErr w:type="gramStart"/>
      <w:r>
        <w:rPr>
          <w:sz w:val="28"/>
          <w:szCs w:val="28"/>
        </w:rPr>
        <w:t>Численность учителей, работающих в созданных в субъекте Российской Федерации профессиональных сообществах (ассоциации учителей-предметников иные общественные профессиональные объединения) увеличилась по сравнению с 2014 годом на 9,3% и составила 437 169 человек.</w:t>
      </w:r>
      <w:proofErr w:type="gramEnd"/>
    </w:p>
    <w:p w:rsidR="001C116B" w:rsidRDefault="001C116B" w:rsidP="001C116B">
      <w:pPr>
        <w:shd w:val="clear" w:color="auto" w:fill="FFFFFF"/>
        <w:ind w:firstLine="567"/>
        <w:jc w:val="both"/>
        <w:rPr>
          <w:sz w:val="28"/>
          <w:szCs w:val="28"/>
        </w:rPr>
      </w:pPr>
      <w:r>
        <w:rPr>
          <w:sz w:val="28"/>
          <w:szCs w:val="28"/>
        </w:rPr>
        <w:t>41,6% педагогических работников (учителей и прочих педагогических работников) прошли в 2015 году курсы повышения квалификации (45% в предыдущем 2014 году).</w:t>
      </w:r>
    </w:p>
    <w:p w:rsidR="001C116B" w:rsidRDefault="001C116B" w:rsidP="001C116B">
      <w:pPr>
        <w:shd w:val="clear" w:color="auto" w:fill="FFFFFF"/>
        <w:ind w:firstLine="567"/>
        <w:jc w:val="both"/>
        <w:rPr>
          <w:sz w:val="28"/>
          <w:szCs w:val="28"/>
        </w:rPr>
      </w:pPr>
      <w:r>
        <w:rPr>
          <w:sz w:val="28"/>
          <w:szCs w:val="28"/>
        </w:rPr>
        <w:t xml:space="preserve">В 2015 году увеличилась средняя наполняемость класса старшей ступени в государственных (муниципальных) общеобразовательных организациях и составила 17 человек. </w:t>
      </w:r>
    </w:p>
    <w:p w:rsidR="001C116B" w:rsidRDefault="001C116B" w:rsidP="001C116B">
      <w:pPr>
        <w:shd w:val="clear" w:color="auto" w:fill="FFFFFF"/>
        <w:ind w:firstLine="567"/>
        <w:jc w:val="both"/>
        <w:rPr>
          <w:sz w:val="28"/>
          <w:szCs w:val="28"/>
        </w:rPr>
      </w:pPr>
      <w:r>
        <w:rPr>
          <w:sz w:val="28"/>
          <w:szCs w:val="28"/>
        </w:rPr>
        <w:t>Доля обучающихся, которым в 2015 году была обеспечена возможность пользоваться широкополосным Интернетом (не менее 2 Мб/с), от общей численности обучающихся возросла до 76,81% по сравнению с 2014 годом - 63,4%.</w:t>
      </w:r>
    </w:p>
    <w:p w:rsidR="001C116B" w:rsidRDefault="001C116B" w:rsidP="001C116B">
      <w:pPr>
        <w:shd w:val="clear" w:color="auto" w:fill="FFFFFF"/>
        <w:ind w:firstLine="567"/>
        <w:jc w:val="both"/>
        <w:rPr>
          <w:sz w:val="28"/>
          <w:szCs w:val="28"/>
        </w:rPr>
      </w:pPr>
      <w:r>
        <w:rPr>
          <w:sz w:val="28"/>
          <w:szCs w:val="28"/>
        </w:rPr>
        <w:t xml:space="preserve">В 2015 году были построены 141 новая школа (в 2013 году - 163), 171 новых спортивных залов при школах (170 в 2014 году), в 4396 школах проведен </w:t>
      </w:r>
      <w:r>
        <w:rPr>
          <w:spacing w:val="-1"/>
          <w:sz w:val="28"/>
          <w:szCs w:val="28"/>
        </w:rPr>
        <w:t>капитальный ремонт (в 2014 году капитально отремонтированы 4 985 школ).</w:t>
      </w:r>
    </w:p>
    <w:p w:rsidR="001C116B" w:rsidRDefault="001C116B" w:rsidP="001C116B">
      <w:pPr>
        <w:shd w:val="clear" w:color="auto" w:fill="FFFFFF"/>
        <w:ind w:firstLine="567"/>
        <w:jc w:val="both"/>
        <w:rPr>
          <w:sz w:val="28"/>
          <w:szCs w:val="28"/>
        </w:rPr>
      </w:pPr>
      <w:r>
        <w:rPr>
          <w:sz w:val="28"/>
          <w:szCs w:val="28"/>
        </w:rPr>
        <w:t xml:space="preserve">Доля сельских школьников, которым обеспечен ежедневный подвоз в базовые школы, в общей численности сельских школьников, нуждающихся в подвозе, в 2015 году зафиксирована на уровне 95%. Доля городских школьников, которым обеспечен ежедневный подвоз в базовые школы, в общей численности городских </w:t>
      </w:r>
      <w:r>
        <w:rPr>
          <w:spacing w:val="-1"/>
          <w:sz w:val="28"/>
          <w:szCs w:val="28"/>
        </w:rPr>
        <w:t>школьников, нуждающихся в подвозе, также увеличилась до 93,5%.</w:t>
      </w:r>
    </w:p>
    <w:p w:rsidR="001C116B" w:rsidRDefault="001C116B" w:rsidP="001C116B">
      <w:pPr>
        <w:shd w:val="clear" w:color="auto" w:fill="FFFFFF"/>
        <w:ind w:firstLine="567"/>
        <w:jc w:val="both"/>
        <w:rPr>
          <w:sz w:val="28"/>
          <w:szCs w:val="28"/>
        </w:rPr>
      </w:pPr>
      <w:r>
        <w:rPr>
          <w:sz w:val="28"/>
          <w:szCs w:val="28"/>
        </w:rPr>
        <w:t xml:space="preserve">Доля общеобразовательных организаций, в которых обеспечена возможность пользоваться </w:t>
      </w:r>
      <w:proofErr w:type="gramStart"/>
      <w:r>
        <w:rPr>
          <w:sz w:val="28"/>
          <w:szCs w:val="28"/>
        </w:rPr>
        <w:t>столовыми</w:t>
      </w:r>
      <w:proofErr w:type="gramEnd"/>
      <w:r>
        <w:rPr>
          <w:sz w:val="28"/>
          <w:szCs w:val="28"/>
        </w:rPr>
        <w:t xml:space="preserve"> и выполнены все современные санитарные и технологические требования, увеличилась в 2015 году до 86,8% </w:t>
      </w:r>
      <w:r>
        <w:rPr>
          <w:sz w:val="28"/>
          <w:szCs w:val="28"/>
        </w:rPr>
        <w:lastRenderedPageBreak/>
        <w:t>против 79,4% в 2014 году.</w:t>
      </w:r>
    </w:p>
    <w:p w:rsidR="001C116B" w:rsidRDefault="001C116B" w:rsidP="001C116B">
      <w:pPr>
        <w:shd w:val="clear" w:color="auto" w:fill="FFFFFF"/>
        <w:ind w:firstLine="567"/>
        <w:jc w:val="both"/>
        <w:rPr>
          <w:sz w:val="28"/>
          <w:szCs w:val="28"/>
        </w:rPr>
      </w:pPr>
      <w:r>
        <w:rPr>
          <w:sz w:val="28"/>
          <w:szCs w:val="28"/>
        </w:rPr>
        <w:t>Доля общеобразовательных организаций, в которых осуществляется реализация образовательных программ по формированию культуры здорового питания, от общего количества общеобразовательных организаций в 2015 году составляет 75%.</w:t>
      </w:r>
    </w:p>
    <w:p w:rsidR="001C116B" w:rsidRDefault="001C116B" w:rsidP="001C116B">
      <w:pPr>
        <w:shd w:val="clear" w:color="auto" w:fill="FFFFFF"/>
        <w:ind w:firstLine="567"/>
        <w:jc w:val="both"/>
        <w:rPr>
          <w:sz w:val="28"/>
          <w:szCs w:val="28"/>
        </w:rPr>
      </w:pPr>
      <w:r>
        <w:rPr>
          <w:sz w:val="28"/>
          <w:szCs w:val="28"/>
        </w:rPr>
        <w:t>Численность учащихся, которые получают качественное горячее питание: только горячие завтраки - 6 190 465 (на 0,4% меньше 2014 г.), только горячие обеды - 2 823 419 (на 9% меньше 2014 г.), горячие завтраки и обеды - 3 656 341 (на 0,6% больше 2014 г.).</w:t>
      </w:r>
    </w:p>
    <w:p w:rsidR="001C116B" w:rsidRDefault="001C116B" w:rsidP="001C116B">
      <w:pPr>
        <w:shd w:val="clear" w:color="auto" w:fill="FFFFFF"/>
        <w:ind w:firstLine="567"/>
        <w:jc w:val="both"/>
        <w:rPr>
          <w:sz w:val="28"/>
          <w:szCs w:val="28"/>
        </w:rPr>
      </w:pPr>
      <w:r>
        <w:rPr>
          <w:sz w:val="28"/>
          <w:szCs w:val="28"/>
        </w:rPr>
        <w:t xml:space="preserve">Доля </w:t>
      </w:r>
      <w:proofErr w:type="gramStart"/>
      <w:r>
        <w:rPr>
          <w:sz w:val="28"/>
          <w:szCs w:val="28"/>
        </w:rPr>
        <w:t>обучающихся</w:t>
      </w:r>
      <w:proofErr w:type="gramEnd"/>
      <w:r>
        <w:rPr>
          <w:sz w:val="28"/>
          <w:szCs w:val="28"/>
        </w:rPr>
        <w:t>, которым в 2015 году обеспечена возможность пользоваться оборудованными в соответствии с современными требованиями спортивными площадками, составляет - 92,32%.</w:t>
      </w:r>
    </w:p>
    <w:p w:rsidR="001C116B" w:rsidRDefault="001C116B" w:rsidP="001C116B">
      <w:pPr>
        <w:shd w:val="clear" w:color="auto" w:fill="FFFFFF"/>
        <w:ind w:firstLine="567"/>
        <w:jc w:val="both"/>
        <w:rPr>
          <w:sz w:val="28"/>
          <w:szCs w:val="28"/>
        </w:rPr>
      </w:pPr>
      <w:r>
        <w:rPr>
          <w:sz w:val="28"/>
          <w:szCs w:val="28"/>
        </w:rPr>
        <w:t xml:space="preserve">Доля общеобразовательных организаций, которые перешли на нормативное подушевое финансирование в соответствии с модельной методикой Минобрнауки России, в 2015 году составила 72,32% (в 2014 году - 76%). </w:t>
      </w:r>
    </w:p>
    <w:p w:rsidR="001C116B" w:rsidRDefault="001C116B" w:rsidP="001C116B">
      <w:pPr>
        <w:shd w:val="clear" w:color="auto" w:fill="FFFFFF"/>
        <w:ind w:firstLine="567"/>
        <w:jc w:val="both"/>
        <w:rPr>
          <w:sz w:val="28"/>
          <w:szCs w:val="28"/>
        </w:rPr>
      </w:pPr>
      <w:r>
        <w:rPr>
          <w:sz w:val="28"/>
          <w:szCs w:val="28"/>
        </w:rPr>
        <w:t>Доля общеобразовательных организаций, которые перешли на новую систему оплаты труда в соответствии с модельной методикой Минобрнауки России, в 2015 году составляет 68,21%.</w:t>
      </w:r>
    </w:p>
    <w:p w:rsidR="001C116B" w:rsidRDefault="001C116B" w:rsidP="001C116B">
      <w:pPr>
        <w:shd w:val="clear" w:color="auto" w:fill="FFFFFF"/>
        <w:ind w:firstLine="567"/>
        <w:jc w:val="both"/>
        <w:rPr>
          <w:sz w:val="28"/>
          <w:szCs w:val="28"/>
        </w:rPr>
      </w:pPr>
      <w:r>
        <w:rPr>
          <w:sz w:val="28"/>
          <w:szCs w:val="28"/>
        </w:rPr>
        <w:t>Доля автономных общеобразовательных организаций от общего числа государственных (муниципальных) общеобразовательных организаций находится на уровне 2014 года - 7%.</w:t>
      </w:r>
    </w:p>
    <w:p w:rsidR="001C116B" w:rsidRDefault="001C116B" w:rsidP="001C116B">
      <w:pPr>
        <w:shd w:val="clear" w:color="auto" w:fill="FFFFFF"/>
        <w:ind w:firstLine="567"/>
        <w:jc w:val="both"/>
        <w:rPr>
          <w:sz w:val="28"/>
          <w:szCs w:val="28"/>
        </w:rPr>
      </w:pPr>
      <w:r>
        <w:rPr>
          <w:sz w:val="28"/>
          <w:szCs w:val="28"/>
        </w:rPr>
        <w:t>Доля бюджетных общеобразовательных организаций от общего числа государственных (муниципальных) общеобразовательных организаций за 2015 год практически не изменилась и составила 64,3%.</w:t>
      </w:r>
    </w:p>
    <w:p w:rsidR="001C116B" w:rsidRDefault="001C116B" w:rsidP="001C116B">
      <w:pPr>
        <w:shd w:val="clear" w:color="auto" w:fill="FFFFFF"/>
        <w:ind w:firstLine="567"/>
        <w:jc w:val="both"/>
        <w:rPr>
          <w:sz w:val="28"/>
          <w:szCs w:val="28"/>
        </w:rPr>
      </w:pPr>
      <w:r>
        <w:rPr>
          <w:sz w:val="28"/>
          <w:szCs w:val="28"/>
        </w:rPr>
        <w:t>Доля казенных общеобразовательных организаций от общего числа государственных (муниципальных) общеобразовательных организаций составляет 22,45%.</w:t>
      </w:r>
    </w:p>
    <w:p w:rsidR="001C116B" w:rsidRDefault="001C116B" w:rsidP="001C116B">
      <w:pPr>
        <w:shd w:val="clear" w:color="auto" w:fill="FFFFFF"/>
        <w:ind w:firstLine="567"/>
        <w:jc w:val="both"/>
        <w:rPr>
          <w:sz w:val="28"/>
          <w:szCs w:val="28"/>
        </w:rPr>
      </w:pPr>
      <w:r>
        <w:rPr>
          <w:sz w:val="28"/>
          <w:szCs w:val="28"/>
        </w:rPr>
        <w:t xml:space="preserve">89,39% общеобразовательных организаций представили общественности в 2015 году публичный доклад и/или отчет о </w:t>
      </w:r>
      <w:proofErr w:type="spellStart"/>
      <w:r>
        <w:rPr>
          <w:sz w:val="28"/>
          <w:szCs w:val="28"/>
        </w:rPr>
        <w:t>самообследовании</w:t>
      </w:r>
      <w:proofErr w:type="spellEnd"/>
      <w:r>
        <w:rPr>
          <w:sz w:val="28"/>
          <w:szCs w:val="28"/>
        </w:rPr>
        <w:t xml:space="preserve">, обеспечивающий открытость и прозрачность деятельности организации, причем 86% организаций </w:t>
      </w:r>
      <w:proofErr w:type="gramStart"/>
      <w:r>
        <w:rPr>
          <w:sz w:val="28"/>
          <w:szCs w:val="28"/>
        </w:rPr>
        <w:t>разместили доклад</w:t>
      </w:r>
      <w:proofErr w:type="gramEnd"/>
      <w:r>
        <w:rPr>
          <w:sz w:val="28"/>
          <w:szCs w:val="28"/>
        </w:rPr>
        <w:t xml:space="preserve"> на публичных ресурсах в сети Интернет.</w:t>
      </w:r>
    </w:p>
    <w:p w:rsidR="001C116B" w:rsidRDefault="001C116B" w:rsidP="001C116B">
      <w:pPr>
        <w:shd w:val="clear" w:color="auto" w:fill="FFFFFF"/>
        <w:ind w:firstLine="567"/>
        <w:jc w:val="both"/>
        <w:rPr>
          <w:sz w:val="28"/>
          <w:szCs w:val="28"/>
        </w:rPr>
      </w:pPr>
      <w:r>
        <w:rPr>
          <w:sz w:val="28"/>
          <w:szCs w:val="28"/>
        </w:rPr>
        <w:t>Доля общеобразовательных организаций, в которых взаимодействие с родителями осуществляется посредством постоянно действующих реальных и виртуальных переговорных площадок (форум на сайте образовательной организации, общественная родительская организация, лекторий, семинар и др.), в 2015 году составила 73,96% от общего количества общеобразовательных организаций (в 2014 году - 71,2%).</w:t>
      </w:r>
    </w:p>
    <w:p w:rsidR="001C116B" w:rsidRDefault="001C116B" w:rsidP="001C116B">
      <w:pPr>
        <w:shd w:val="clear" w:color="auto" w:fill="FFFFFF"/>
        <w:ind w:firstLine="567"/>
        <w:jc w:val="both"/>
        <w:rPr>
          <w:sz w:val="28"/>
          <w:szCs w:val="28"/>
        </w:rPr>
      </w:pPr>
      <w:r>
        <w:rPr>
          <w:sz w:val="28"/>
          <w:szCs w:val="28"/>
        </w:rPr>
        <w:t xml:space="preserve">Доля общеобразовательных организаций, в которых созданы органы </w:t>
      </w:r>
      <w:r>
        <w:rPr>
          <w:spacing w:val="-1"/>
          <w:sz w:val="28"/>
          <w:szCs w:val="28"/>
        </w:rPr>
        <w:t>государственно-общественного управления в 2015 году, составляет - 85,92%.</w:t>
      </w:r>
    </w:p>
    <w:p w:rsidR="001C116B" w:rsidRDefault="001C116B" w:rsidP="001C116B">
      <w:pPr>
        <w:shd w:val="clear" w:color="auto" w:fill="FFFFFF"/>
        <w:ind w:firstLine="567"/>
        <w:jc w:val="both"/>
        <w:rPr>
          <w:sz w:val="28"/>
          <w:szCs w:val="28"/>
        </w:rPr>
      </w:pPr>
      <w:r>
        <w:rPr>
          <w:sz w:val="28"/>
          <w:szCs w:val="28"/>
        </w:rPr>
        <w:t xml:space="preserve">Увеличилась доля общеобразовательных организаций (от общего количества общеобразовательных организаций), которые перешли на электронный документооборот (электронные системы управления): </w:t>
      </w:r>
      <w:r>
        <w:rPr>
          <w:sz w:val="28"/>
          <w:szCs w:val="28"/>
        </w:rPr>
        <w:lastRenderedPageBreak/>
        <w:t>электронный дневник -73,51 %, электронный журнал - 74%, электронная учительская - 35,47% .</w:t>
      </w:r>
    </w:p>
    <w:p w:rsidR="001C116B" w:rsidRDefault="001C116B" w:rsidP="001C116B">
      <w:pPr>
        <w:shd w:val="clear" w:color="auto" w:fill="FFFFFF"/>
        <w:ind w:firstLine="567"/>
        <w:jc w:val="both"/>
        <w:rPr>
          <w:b/>
          <w:bCs/>
          <w:spacing w:val="-1"/>
          <w:sz w:val="28"/>
          <w:szCs w:val="28"/>
        </w:rPr>
      </w:pPr>
      <w:r>
        <w:rPr>
          <w:sz w:val="28"/>
          <w:szCs w:val="28"/>
        </w:rPr>
        <w:t>Доля общеобразовательных организаций, предоставляющих некоторые образовательные услуги в электронном виде (запись в школу, ответы на обращения и др.), в 2015 году увеличилась до 65,7%, что на 2% превышает аналогичный показатель 2014 года.</w:t>
      </w:r>
    </w:p>
    <w:p w:rsidR="001C116B" w:rsidRDefault="001C116B" w:rsidP="001C116B">
      <w:pPr>
        <w:shd w:val="clear" w:color="auto" w:fill="FFFFFF"/>
        <w:ind w:firstLine="567"/>
        <w:rPr>
          <w:b/>
          <w:bCs/>
          <w:spacing w:val="-1"/>
          <w:sz w:val="28"/>
          <w:szCs w:val="28"/>
        </w:rPr>
      </w:pPr>
    </w:p>
    <w:p w:rsidR="001C116B" w:rsidRDefault="001C116B" w:rsidP="001C116B">
      <w:pPr>
        <w:shd w:val="clear" w:color="auto" w:fill="FFFFFF"/>
        <w:ind w:firstLine="567"/>
        <w:jc w:val="center"/>
        <w:rPr>
          <w:sz w:val="28"/>
          <w:szCs w:val="28"/>
        </w:rPr>
      </w:pPr>
      <w:r>
        <w:rPr>
          <w:b/>
          <w:bCs/>
          <w:i/>
          <w:iCs/>
          <w:spacing w:val="-2"/>
          <w:sz w:val="28"/>
          <w:szCs w:val="28"/>
        </w:rPr>
        <w:t xml:space="preserve">Размещаем информацию, содержащуюся в проекте доклада Правительства РФ, характеризующую результаты анализа реализации национальной образовательной инициативы </w:t>
      </w:r>
      <w:r>
        <w:rPr>
          <w:b/>
          <w:bCs/>
          <w:i/>
          <w:iCs/>
          <w:spacing w:val="-1"/>
          <w:sz w:val="28"/>
          <w:szCs w:val="28"/>
        </w:rPr>
        <w:t>«Наша новая школа» в субъектах РФ по направлению «Совершенствование учительского корпуса»</w:t>
      </w:r>
    </w:p>
    <w:p w:rsidR="001C116B" w:rsidRDefault="001C116B" w:rsidP="001C116B">
      <w:pPr>
        <w:shd w:val="clear" w:color="auto" w:fill="FFFFFF"/>
        <w:ind w:firstLine="567"/>
        <w:jc w:val="both"/>
        <w:rPr>
          <w:sz w:val="28"/>
          <w:szCs w:val="28"/>
        </w:rPr>
      </w:pPr>
      <w:r>
        <w:rPr>
          <w:sz w:val="28"/>
          <w:szCs w:val="28"/>
        </w:rPr>
        <w:t xml:space="preserve">Мониторинг направления «Совершенствование учительского корпуса» в 2015 году включал в первую очередь выполнение мероприятий Плана по модернизации общего образования, утвержденного распоряжением Правительства Российской Федерации от 7 сентября 2010 г. № 1507-р, относящихся к данному </w:t>
      </w:r>
      <w:r>
        <w:rPr>
          <w:spacing w:val="-1"/>
          <w:sz w:val="28"/>
          <w:szCs w:val="28"/>
        </w:rPr>
        <w:t>направлению в контексте приоритетных задач на 2015 год, а именно:</w:t>
      </w:r>
    </w:p>
    <w:p w:rsidR="001C116B" w:rsidRDefault="001C116B" w:rsidP="001C116B">
      <w:pPr>
        <w:shd w:val="clear" w:color="auto" w:fill="FFFFFF"/>
        <w:ind w:firstLine="567"/>
        <w:jc w:val="both"/>
        <w:rPr>
          <w:spacing w:val="-1"/>
          <w:sz w:val="28"/>
          <w:szCs w:val="28"/>
        </w:rPr>
      </w:pPr>
      <w:r>
        <w:rPr>
          <w:sz w:val="28"/>
          <w:szCs w:val="28"/>
        </w:rPr>
        <w:t>обеспечение непрерывности, персонификации и актуальности повышения квалификации педагогических работников;</w:t>
      </w:r>
    </w:p>
    <w:p w:rsidR="001C116B" w:rsidRDefault="001C116B" w:rsidP="001C116B">
      <w:pPr>
        <w:shd w:val="clear" w:color="auto" w:fill="FFFFFF"/>
        <w:ind w:firstLine="567"/>
        <w:rPr>
          <w:sz w:val="28"/>
          <w:szCs w:val="28"/>
        </w:rPr>
      </w:pPr>
      <w:r>
        <w:rPr>
          <w:spacing w:val="-1"/>
          <w:sz w:val="28"/>
          <w:szCs w:val="28"/>
        </w:rPr>
        <w:t>модернизация системы педагогического образования.</w:t>
      </w:r>
    </w:p>
    <w:p w:rsidR="001C116B" w:rsidRDefault="001C116B" w:rsidP="001C116B">
      <w:pPr>
        <w:shd w:val="clear" w:color="auto" w:fill="FFFFFF"/>
        <w:ind w:firstLine="567"/>
        <w:jc w:val="both"/>
        <w:rPr>
          <w:sz w:val="28"/>
          <w:szCs w:val="28"/>
        </w:rPr>
      </w:pPr>
      <w:r>
        <w:rPr>
          <w:sz w:val="28"/>
          <w:szCs w:val="28"/>
        </w:rPr>
        <w:t xml:space="preserve">Как показал мониторинг реализации направления «совершенствование учительского корпуса», в течение отчетного периода во всех регионах проводилась </w:t>
      </w:r>
      <w:r>
        <w:rPr>
          <w:spacing w:val="-1"/>
          <w:sz w:val="28"/>
          <w:szCs w:val="28"/>
        </w:rPr>
        <w:t xml:space="preserve">целенаправленная работа по совершенствованию учительского корпуса, основанная </w:t>
      </w:r>
      <w:r>
        <w:rPr>
          <w:sz w:val="28"/>
          <w:szCs w:val="28"/>
        </w:rPr>
        <w:t xml:space="preserve">на принципах непрерывности и </w:t>
      </w:r>
      <w:proofErr w:type="spellStart"/>
      <w:r>
        <w:rPr>
          <w:sz w:val="28"/>
          <w:szCs w:val="28"/>
        </w:rPr>
        <w:t>персонифицированности</w:t>
      </w:r>
      <w:proofErr w:type="spellEnd"/>
      <w:r>
        <w:rPr>
          <w:sz w:val="28"/>
          <w:szCs w:val="28"/>
        </w:rPr>
        <w:t xml:space="preserve"> через повышение профессионального мастерства, социального статуса и улучшение материального положения педагогических кадров.</w:t>
      </w:r>
    </w:p>
    <w:p w:rsidR="001C116B" w:rsidRDefault="001C116B" w:rsidP="001C116B">
      <w:pPr>
        <w:shd w:val="clear" w:color="auto" w:fill="FFFFFF"/>
        <w:ind w:firstLine="567"/>
        <w:jc w:val="both"/>
        <w:rPr>
          <w:sz w:val="28"/>
          <w:szCs w:val="28"/>
        </w:rPr>
      </w:pPr>
      <w:r>
        <w:rPr>
          <w:sz w:val="28"/>
          <w:szCs w:val="28"/>
        </w:rPr>
        <w:t xml:space="preserve">Одним из важнейших звеньев в 2015 году можно признать работы по </w:t>
      </w:r>
      <w:r>
        <w:rPr>
          <w:spacing w:val="-1"/>
          <w:sz w:val="28"/>
          <w:szCs w:val="28"/>
        </w:rPr>
        <w:t xml:space="preserve">повышению квалификации педагогических работников. Наиболее востребованными </w:t>
      </w:r>
      <w:r>
        <w:rPr>
          <w:sz w:val="28"/>
          <w:szCs w:val="28"/>
        </w:rPr>
        <w:t>были курсы по подготовке к введению федеральных образовательных стандартов основного общего образования. Доля педагогов и руководителей общеобразовательных организаций, обученных для работы в соответствии с ФГОС, в большинстве регионов превышает 90%.</w:t>
      </w:r>
    </w:p>
    <w:p w:rsidR="001C116B" w:rsidRDefault="001C116B" w:rsidP="001C116B">
      <w:pPr>
        <w:shd w:val="clear" w:color="auto" w:fill="FFFFFF"/>
        <w:ind w:firstLine="567"/>
        <w:jc w:val="both"/>
        <w:rPr>
          <w:sz w:val="28"/>
          <w:szCs w:val="28"/>
        </w:rPr>
      </w:pPr>
      <w:r>
        <w:rPr>
          <w:sz w:val="28"/>
          <w:szCs w:val="28"/>
        </w:rPr>
        <w:t xml:space="preserve">Среднемесячная начисленная заработная плата педагогических работников </w:t>
      </w:r>
      <w:r>
        <w:rPr>
          <w:spacing w:val="-1"/>
          <w:sz w:val="28"/>
          <w:szCs w:val="28"/>
        </w:rPr>
        <w:t>общеобразовательных организаций за отчетный год составила 32 638 рублей.</w:t>
      </w:r>
    </w:p>
    <w:p w:rsidR="001C116B" w:rsidRDefault="001C116B" w:rsidP="001C116B">
      <w:pPr>
        <w:shd w:val="clear" w:color="auto" w:fill="FFFFFF"/>
        <w:ind w:firstLine="567"/>
        <w:jc w:val="both"/>
        <w:rPr>
          <w:spacing w:val="-1"/>
          <w:sz w:val="28"/>
          <w:szCs w:val="28"/>
        </w:rPr>
      </w:pPr>
      <w:r>
        <w:rPr>
          <w:sz w:val="28"/>
          <w:szCs w:val="28"/>
        </w:rPr>
        <w:t>В том числе среднемесячная начисленная заработная плата учителей увеличилась с 28 837,47 до 31 474 рублей.</w:t>
      </w:r>
    </w:p>
    <w:p w:rsidR="001C116B" w:rsidRDefault="001C116B" w:rsidP="001C116B">
      <w:pPr>
        <w:shd w:val="clear" w:color="auto" w:fill="FFFFFF"/>
        <w:ind w:firstLine="567"/>
        <w:jc w:val="both"/>
        <w:rPr>
          <w:sz w:val="28"/>
          <w:szCs w:val="28"/>
        </w:rPr>
      </w:pPr>
      <w:r>
        <w:rPr>
          <w:spacing w:val="-1"/>
          <w:sz w:val="28"/>
          <w:szCs w:val="28"/>
        </w:rPr>
        <w:t xml:space="preserve">В том числе управленческого персонала (директор и заместители директора) </w:t>
      </w:r>
      <w:proofErr w:type="gramStart"/>
      <w:r>
        <w:rPr>
          <w:spacing w:val="-1"/>
          <w:sz w:val="28"/>
          <w:szCs w:val="28"/>
        </w:rPr>
        <w:t>-</w:t>
      </w:r>
      <w:r>
        <w:rPr>
          <w:sz w:val="28"/>
          <w:szCs w:val="28"/>
        </w:rPr>
        <w:t>у</w:t>
      </w:r>
      <w:proofErr w:type="gramEnd"/>
      <w:r>
        <w:rPr>
          <w:sz w:val="28"/>
          <w:szCs w:val="28"/>
        </w:rPr>
        <w:t>величилась с 41 048,52 до 58 061 рубля.</w:t>
      </w:r>
    </w:p>
    <w:p w:rsidR="001C116B" w:rsidRDefault="001C116B" w:rsidP="001C116B">
      <w:pPr>
        <w:shd w:val="clear" w:color="auto" w:fill="FFFFFF"/>
        <w:ind w:firstLine="567"/>
        <w:jc w:val="both"/>
        <w:rPr>
          <w:sz w:val="28"/>
          <w:szCs w:val="28"/>
        </w:rPr>
      </w:pPr>
      <w:r>
        <w:rPr>
          <w:sz w:val="28"/>
          <w:szCs w:val="28"/>
        </w:rPr>
        <w:t>В том числе прочих педагогических работников - незначительно увеличилась с 23 863,5 до 25 216 рублей.</w:t>
      </w:r>
    </w:p>
    <w:p w:rsidR="001C116B" w:rsidRDefault="001C116B" w:rsidP="001C116B">
      <w:pPr>
        <w:shd w:val="clear" w:color="auto" w:fill="FFFFFF"/>
        <w:ind w:firstLine="567"/>
        <w:jc w:val="both"/>
        <w:rPr>
          <w:sz w:val="28"/>
          <w:szCs w:val="28"/>
        </w:rPr>
      </w:pPr>
      <w:r>
        <w:rPr>
          <w:sz w:val="28"/>
          <w:szCs w:val="28"/>
        </w:rPr>
        <w:t xml:space="preserve">Численность педагогических работников (учителей и прочих педагогических работников), принятых на работу в текущем году (человек), </w:t>
      </w:r>
      <w:r>
        <w:rPr>
          <w:sz w:val="28"/>
          <w:szCs w:val="28"/>
        </w:rPr>
        <w:lastRenderedPageBreak/>
        <w:t>увеличилась с 84 062 человек до 112 545 человек.</w:t>
      </w:r>
    </w:p>
    <w:p w:rsidR="001C116B" w:rsidRDefault="001C116B" w:rsidP="001C116B">
      <w:pPr>
        <w:shd w:val="clear" w:color="auto" w:fill="FFFFFF"/>
        <w:ind w:firstLine="567"/>
        <w:jc w:val="both"/>
        <w:rPr>
          <w:sz w:val="28"/>
          <w:szCs w:val="28"/>
        </w:rPr>
      </w:pPr>
      <w:r>
        <w:rPr>
          <w:sz w:val="28"/>
          <w:szCs w:val="28"/>
        </w:rPr>
        <w:t>Численность педагогических работников (учителей и прочих педагогических работников), принятых на работу в текущем году и поддержанных на уровне субъекта Российской Федерации разовыми выплатами (человек), уменьшилась с 14 766 человек до 10 948 человек.</w:t>
      </w:r>
    </w:p>
    <w:p w:rsidR="001C116B" w:rsidRDefault="001C116B" w:rsidP="001C116B">
      <w:pPr>
        <w:shd w:val="clear" w:color="auto" w:fill="FFFFFF"/>
        <w:ind w:firstLine="567"/>
        <w:jc w:val="both"/>
        <w:rPr>
          <w:sz w:val="28"/>
          <w:szCs w:val="28"/>
        </w:rPr>
      </w:pPr>
      <w:r>
        <w:rPr>
          <w:sz w:val="28"/>
          <w:szCs w:val="28"/>
        </w:rPr>
        <w:t>Численность педагогических работников (учителей и прочих педагогических работников), принятых на работу в текущем году и включенных в программу по поддержке молодых специалистов выплатами на период от 2-х и более лет, уменьшилось с 16 268 до 15 837 человек.</w:t>
      </w:r>
    </w:p>
    <w:p w:rsidR="001C116B" w:rsidRDefault="001C116B" w:rsidP="001C116B">
      <w:pPr>
        <w:shd w:val="clear" w:color="auto" w:fill="FFFFFF"/>
        <w:ind w:firstLine="567"/>
        <w:jc w:val="both"/>
        <w:rPr>
          <w:spacing w:val="-7"/>
          <w:sz w:val="28"/>
          <w:szCs w:val="28"/>
        </w:rPr>
      </w:pPr>
      <w:r>
        <w:rPr>
          <w:sz w:val="28"/>
          <w:szCs w:val="28"/>
        </w:rPr>
        <w:t xml:space="preserve">Численность педагогических работников (учителей и прочих педагогических работников), принятых на работу в текущем году в общеобразовательные организации, расположенные </w:t>
      </w:r>
      <w:proofErr w:type="gramStart"/>
      <w:r>
        <w:rPr>
          <w:sz w:val="28"/>
          <w:szCs w:val="28"/>
        </w:rPr>
        <w:t>в</w:t>
      </w:r>
      <w:proofErr w:type="gramEnd"/>
      <w:r>
        <w:rPr>
          <w:sz w:val="28"/>
          <w:szCs w:val="28"/>
        </w:rPr>
        <w:t>:</w:t>
      </w:r>
    </w:p>
    <w:p w:rsidR="001C116B" w:rsidRDefault="001C116B" w:rsidP="001C116B">
      <w:pPr>
        <w:shd w:val="clear" w:color="auto" w:fill="FFFFFF"/>
        <w:ind w:firstLine="567"/>
        <w:rPr>
          <w:spacing w:val="-7"/>
          <w:sz w:val="28"/>
          <w:szCs w:val="28"/>
        </w:rPr>
      </w:pPr>
      <w:r>
        <w:rPr>
          <w:spacing w:val="-7"/>
          <w:sz w:val="28"/>
          <w:szCs w:val="28"/>
        </w:rPr>
        <w:t>сельской местности (человек), уменьшилась с 29 789 до 23 939 человек;</w:t>
      </w:r>
    </w:p>
    <w:p w:rsidR="001C116B" w:rsidRDefault="001C116B" w:rsidP="001C116B">
      <w:pPr>
        <w:shd w:val="clear" w:color="auto" w:fill="FFFFFF"/>
        <w:ind w:firstLine="567"/>
        <w:rPr>
          <w:sz w:val="28"/>
          <w:szCs w:val="28"/>
        </w:rPr>
      </w:pPr>
      <w:r>
        <w:rPr>
          <w:spacing w:val="-7"/>
          <w:sz w:val="28"/>
          <w:szCs w:val="28"/>
        </w:rPr>
        <w:t>городской местности (человек), увеличилась с 54 273 до 101 023 человек.</w:t>
      </w:r>
    </w:p>
    <w:p w:rsidR="001C116B" w:rsidRDefault="001C116B" w:rsidP="001C116B">
      <w:pPr>
        <w:shd w:val="clear" w:color="auto" w:fill="FFFFFF"/>
        <w:ind w:firstLine="567"/>
        <w:jc w:val="both"/>
        <w:rPr>
          <w:sz w:val="28"/>
          <w:szCs w:val="28"/>
        </w:rPr>
      </w:pPr>
      <w:r>
        <w:rPr>
          <w:sz w:val="28"/>
          <w:szCs w:val="28"/>
        </w:rPr>
        <w:t>Численность педагогических работников (учителей и прочих педагогических работников), принятых на работу в текущем году и обеспеченных жильем (общежитие, отдельная квартира):</w:t>
      </w:r>
    </w:p>
    <w:p w:rsidR="001C116B" w:rsidRDefault="001C116B" w:rsidP="001C116B">
      <w:pPr>
        <w:shd w:val="clear" w:color="auto" w:fill="FFFFFF"/>
        <w:ind w:firstLine="567"/>
        <w:jc w:val="both"/>
        <w:rPr>
          <w:sz w:val="28"/>
          <w:szCs w:val="28"/>
        </w:rPr>
      </w:pPr>
      <w:r>
        <w:rPr>
          <w:sz w:val="28"/>
          <w:szCs w:val="28"/>
        </w:rPr>
        <w:t>отдельной благоустроенной квартирой - уменьшилась с 2 796 до 2 372 человека;</w:t>
      </w:r>
    </w:p>
    <w:p w:rsidR="001C116B" w:rsidRDefault="001C116B" w:rsidP="001C116B">
      <w:pPr>
        <w:shd w:val="clear" w:color="auto" w:fill="FFFFFF"/>
        <w:ind w:firstLine="567"/>
        <w:rPr>
          <w:sz w:val="28"/>
          <w:szCs w:val="28"/>
        </w:rPr>
      </w:pPr>
      <w:r>
        <w:rPr>
          <w:sz w:val="28"/>
          <w:szCs w:val="28"/>
        </w:rPr>
        <w:t>общежитием - 2 421 человек.</w:t>
      </w:r>
    </w:p>
    <w:p w:rsidR="001C116B" w:rsidRDefault="001C116B" w:rsidP="001C116B">
      <w:pPr>
        <w:shd w:val="clear" w:color="auto" w:fill="FFFFFF"/>
        <w:ind w:firstLine="567"/>
        <w:jc w:val="both"/>
        <w:rPr>
          <w:sz w:val="28"/>
          <w:szCs w:val="28"/>
        </w:rPr>
      </w:pPr>
      <w:r>
        <w:rPr>
          <w:sz w:val="28"/>
          <w:szCs w:val="28"/>
        </w:rPr>
        <w:t>Доля учителей в общей численности персонала общеобразовательных организаций увеличилась с 39,26% до 52,58%.</w:t>
      </w:r>
    </w:p>
    <w:p w:rsidR="001C116B" w:rsidRDefault="001C116B" w:rsidP="001C116B">
      <w:pPr>
        <w:shd w:val="clear" w:color="auto" w:fill="FFFFFF"/>
        <w:ind w:firstLine="567"/>
        <w:jc w:val="both"/>
        <w:rPr>
          <w:sz w:val="28"/>
          <w:szCs w:val="28"/>
        </w:rPr>
      </w:pPr>
      <w:r>
        <w:rPr>
          <w:sz w:val="28"/>
          <w:szCs w:val="28"/>
        </w:rPr>
        <w:t xml:space="preserve">Доля управленческих кадров в общей численности работников </w:t>
      </w:r>
      <w:r>
        <w:rPr>
          <w:spacing w:val="-1"/>
          <w:sz w:val="28"/>
          <w:szCs w:val="28"/>
        </w:rPr>
        <w:t>общеобразовательных организаций незначительно уменьшилась с 8,24% до 7,80%.</w:t>
      </w:r>
    </w:p>
    <w:p w:rsidR="001C116B" w:rsidRDefault="001C116B" w:rsidP="001C116B">
      <w:pPr>
        <w:shd w:val="clear" w:color="auto" w:fill="FFFFFF"/>
        <w:ind w:firstLine="567"/>
        <w:jc w:val="both"/>
        <w:rPr>
          <w:sz w:val="28"/>
          <w:szCs w:val="28"/>
        </w:rPr>
      </w:pPr>
      <w:r>
        <w:rPr>
          <w:sz w:val="28"/>
          <w:szCs w:val="28"/>
        </w:rPr>
        <w:t xml:space="preserve">Укомплектованность общеобразовательных организаций педагогическими </w:t>
      </w:r>
      <w:r>
        <w:rPr>
          <w:spacing w:val="-1"/>
          <w:sz w:val="28"/>
          <w:szCs w:val="28"/>
        </w:rPr>
        <w:t>кадрами, имеющими высшее профессиональное образование, составляет 72,67%.</w:t>
      </w:r>
    </w:p>
    <w:p w:rsidR="001C116B" w:rsidRDefault="001C116B" w:rsidP="001C116B">
      <w:pPr>
        <w:shd w:val="clear" w:color="auto" w:fill="FFFFFF"/>
        <w:ind w:firstLine="567"/>
        <w:jc w:val="both"/>
        <w:rPr>
          <w:sz w:val="28"/>
          <w:szCs w:val="28"/>
        </w:rPr>
      </w:pPr>
      <w:r>
        <w:rPr>
          <w:sz w:val="28"/>
          <w:szCs w:val="28"/>
        </w:rPr>
        <w:t xml:space="preserve">Доля учителей в возрасте до 30 лет в общей численности учителей </w:t>
      </w:r>
      <w:r>
        <w:rPr>
          <w:spacing w:val="-1"/>
          <w:sz w:val="28"/>
          <w:szCs w:val="28"/>
        </w:rPr>
        <w:t>общеобразовательных организаций увеличилась с 14,44% до 14,93%.</w:t>
      </w:r>
    </w:p>
    <w:p w:rsidR="001C116B" w:rsidRDefault="001C116B" w:rsidP="001C116B">
      <w:pPr>
        <w:shd w:val="clear" w:color="auto" w:fill="FFFFFF"/>
        <w:ind w:firstLine="567"/>
        <w:jc w:val="both"/>
        <w:rPr>
          <w:sz w:val="28"/>
          <w:szCs w:val="28"/>
        </w:rPr>
      </w:pPr>
      <w:r>
        <w:rPr>
          <w:sz w:val="28"/>
          <w:szCs w:val="28"/>
        </w:rPr>
        <w:t>Численность учителей, которые являются наставниками для молодых специалистов, увеличилась с71 359 до 71 666 человек.</w:t>
      </w:r>
    </w:p>
    <w:p w:rsidR="001C116B" w:rsidRDefault="001C116B" w:rsidP="001C116B">
      <w:pPr>
        <w:shd w:val="clear" w:color="auto" w:fill="FFFFFF"/>
        <w:ind w:firstLine="567"/>
        <w:jc w:val="both"/>
        <w:rPr>
          <w:sz w:val="28"/>
          <w:szCs w:val="28"/>
        </w:rPr>
      </w:pPr>
      <w:r>
        <w:rPr>
          <w:sz w:val="28"/>
          <w:szCs w:val="28"/>
        </w:rPr>
        <w:t>Численность учителей, которые являются наставниками для молодых специалистов и которым в отчетном году была оказана моральная поддержка (присвоение званий, награждение и т.д.), значительно увеличилась с 21 656 до 22 745 человек.</w:t>
      </w:r>
    </w:p>
    <w:p w:rsidR="001C116B" w:rsidRDefault="001C116B" w:rsidP="001C116B">
      <w:pPr>
        <w:shd w:val="clear" w:color="auto" w:fill="FFFFFF"/>
        <w:ind w:firstLine="567"/>
        <w:jc w:val="both"/>
        <w:rPr>
          <w:sz w:val="28"/>
          <w:szCs w:val="28"/>
        </w:rPr>
      </w:pPr>
      <w:r>
        <w:rPr>
          <w:sz w:val="28"/>
          <w:szCs w:val="28"/>
        </w:rPr>
        <w:t>Численность учителей, которые являются наставниками для молодых специалистов и которым в отчетном году была оказана материальная поддержка (доплаты из стимулирующей части фонда заработной платы, выплаты по отдельно принятым нормативным правовым актам и т.д.), уменьшилась с 47 247 до 38 636 человека.</w:t>
      </w:r>
    </w:p>
    <w:p w:rsidR="001C116B" w:rsidRDefault="001C116B" w:rsidP="001C116B">
      <w:pPr>
        <w:shd w:val="clear" w:color="auto" w:fill="FFFFFF"/>
        <w:ind w:firstLine="567"/>
        <w:jc w:val="both"/>
        <w:rPr>
          <w:sz w:val="28"/>
          <w:szCs w:val="28"/>
        </w:rPr>
      </w:pPr>
      <w:proofErr w:type="gramStart"/>
      <w:r>
        <w:rPr>
          <w:sz w:val="28"/>
          <w:szCs w:val="28"/>
        </w:rPr>
        <w:t xml:space="preserve">Численность учителей, работающих в созданных в субъекте Российской Федерации профессиональных сообществах (ассоциации учителей-предметников, иные общественные профессиональные объединения), </w:t>
      </w:r>
      <w:r>
        <w:rPr>
          <w:sz w:val="28"/>
          <w:szCs w:val="28"/>
        </w:rPr>
        <w:lastRenderedPageBreak/>
        <w:t>увеличилась с 3 99 83 7 до 43 7 169 человек.</w:t>
      </w:r>
      <w:proofErr w:type="gramEnd"/>
    </w:p>
    <w:p w:rsidR="001C116B" w:rsidRDefault="001C116B" w:rsidP="001C116B">
      <w:pPr>
        <w:shd w:val="clear" w:color="auto" w:fill="FFFFFF"/>
        <w:ind w:firstLine="567"/>
        <w:jc w:val="both"/>
        <w:rPr>
          <w:sz w:val="28"/>
          <w:szCs w:val="28"/>
        </w:rPr>
      </w:pPr>
      <w:r>
        <w:rPr>
          <w:sz w:val="28"/>
          <w:szCs w:val="28"/>
        </w:rPr>
        <w:t xml:space="preserve">Количество работающих в субъекте Российской Федерации профессиональных сообществ (ассоциации учителей-предметников, иные </w:t>
      </w:r>
      <w:r>
        <w:rPr>
          <w:spacing w:val="-1"/>
          <w:sz w:val="28"/>
          <w:szCs w:val="28"/>
        </w:rPr>
        <w:t>общественные профессиональные объединения) составляет 25 466 человек.</w:t>
      </w:r>
    </w:p>
    <w:p w:rsidR="001C116B" w:rsidRDefault="001C116B" w:rsidP="001C116B">
      <w:pPr>
        <w:shd w:val="clear" w:color="auto" w:fill="FFFFFF"/>
        <w:ind w:firstLine="567"/>
        <w:jc w:val="both"/>
        <w:rPr>
          <w:sz w:val="28"/>
          <w:szCs w:val="28"/>
        </w:rPr>
      </w:pPr>
      <w:r>
        <w:rPr>
          <w:sz w:val="28"/>
          <w:szCs w:val="28"/>
        </w:rPr>
        <w:t>Доля педагогических работников (учителей и прочих педагогических работников), прошедших в истекшем учебном году курсы повышения квалификации, в общей численности педагогических работников (учителей и прочих педагогических работников) общеобразовательных организаций составляет 41,65%, в том числе по персонифицированной модели повышения квалификации-17,65%.</w:t>
      </w:r>
    </w:p>
    <w:p w:rsidR="001C116B" w:rsidRDefault="001C116B" w:rsidP="001C116B">
      <w:pPr>
        <w:shd w:val="clear" w:color="auto" w:fill="FFFFFF"/>
        <w:ind w:firstLine="567"/>
        <w:jc w:val="both"/>
        <w:rPr>
          <w:sz w:val="28"/>
          <w:szCs w:val="28"/>
        </w:rPr>
      </w:pPr>
      <w:r>
        <w:rPr>
          <w:sz w:val="28"/>
          <w:szCs w:val="28"/>
        </w:rPr>
        <w:t xml:space="preserve">В большинстве субъектов Российской Федерации основными направлениями </w:t>
      </w:r>
      <w:r>
        <w:rPr>
          <w:spacing w:val="-2"/>
          <w:sz w:val="28"/>
          <w:szCs w:val="28"/>
        </w:rPr>
        <w:t>работы по развитию и обновлению кадрового потенциала региона в 2015 году стали:</w:t>
      </w:r>
    </w:p>
    <w:p w:rsidR="001C116B" w:rsidRDefault="001C116B" w:rsidP="001C116B">
      <w:pPr>
        <w:shd w:val="clear" w:color="auto" w:fill="FFFFFF"/>
        <w:ind w:firstLine="567"/>
        <w:jc w:val="both"/>
        <w:rPr>
          <w:spacing w:val="-4"/>
          <w:sz w:val="28"/>
          <w:szCs w:val="28"/>
        </w:rPr>
      </w:pPr>
      <w:r>
        <w:rPr>
          <w:sz w:val="28"/>
          <w:szCs w:val="28"/>
        </w:rPr>
        <w:t>совершенствование (модернизация) действующих моделей аттестации педагогических работников организаций общего образования с последующим их переводом на эффективный контракт;</w:t>
      </w:r>
    </w:p>
    <w:p w:rsidR="001C116B" w:rsidRDefault="001C116B" w:rsidP="001C116B">
      <w:pPr>
        <w:shd w:val="clear" w:color="auto" w:fill="FFFFFF"/>
        <w:tabs>
          <w:tab w:val="left" w:pos="3859"/>
          <w:tab w:val="left" w:pos="6178"/>
          <w:tab w:val="left" w:pos="8366"/>
        </w:tabs>
        <w:ind w:firstLine="567"/>
        <w:jc w:val="both"/>
        <w:rPr>
          <w:sz w:val="28"/>
          <w:szCs w:val="28"/>
        </w:rPr>
      </w:pPr>
      <w:r>
        <w:rPr>
          <w:spacing w:val="-4"/>
          <w:sz w:val="28"/>
          <w:szCs w:val="28"/>
        </w:rPr>
        <w:t>совершенствование</w:t>
      </w:r>
      <w:r>
        <w:rPr>
          <w:sz w:val="28"/>
          <w:szCs w:val="28"/>
        </w:rPr>
        <w:tab/>
      </w:r>
      <w:r>
        <w:rPr>
          <w:spacing w:val="-2"/>
          <w:sz w:val="28"/>
          <w:szCs w:val="28"/>
        </w:rPr>
        <w:t>организации</w:t>
      </w:r>
      <w:r>
        <w:rPr>
          <w:sz w:val="28"/>
          <w:szCs w:val="28"/>
        </w:rPr>
        <w:tab/>
      </w:r>
      <w:r>
        <w:rPr>
          <w:spacing w:val="-3"/>
          <w:sz w:val="28"/>
          <w:szCs w:val="28"/>
        </w:rPr>
        <w:t>повышения квалификации,</w:t>
      </w:r>
    </w:p>
    <w:p w:rsidR="001C116B" w:rsidRDefault="001C116B" w:rsidP="001C116B">
      <w:pPr>
        <w:shd w:val="clear" w:color="auto" w:fill="FFFFFF"/>
        <w:ind w:firstLine="567"/>
        <w:jc w:val="both"/>
        <w:rPr>
          <w:spacing w:val="-1"/>
          <w:sz w:val="28"/>
          <w:szCs w:val="28"/>
        </w:rPr>
      </w:pPr>
      <w:r>
        <w:rPr>
          <w:sz w:val="28"/>
          <w:szCs w:val="28"/>
        </w:rPr>
        <w:t>профессиональной переподготовки педагогических работников и руководителей образовательных учреждений;</w:t>
      </w:r>
    </w:p>
    <w:p w:rsidR="001C116B" w:rsidRDefault="001C116B" w:rsidP="001C116B">
      <w:pPr>
        <w:shd w:val="clear" w:color="auto" w:fill="FFFFFF"/>
        <w:ind w:firstLine="567"/>
        <w:rPr>
          <w:spacing w:val="-1"/>
          <w:sz w:val="28"/>
          <w:szCs w:val="28"/>
        </w:rPr>
      </w:pPr>
      <w:r>
        <w:rPr>
          <w:spacing w:val="-1"/>
          <w:sz w:val="28"/>
          <w:szCs w:val="28"/>
        </w:rPr>
        <w:t>привлечение в отрасль молодых специалистов и организация работы с ними;</w:t>
      </w:r>
    </w:p>
    <w:p w:rsidR="001C116B" w:rsidRDefault="001C116B" w:rsidP="001C116B">
      <w:pPr>
        <w:shd w:val="clear" w:color="auto" w:fill="FFFFFF"/>
        <w:ind w:firstLine="567"/>
        <w:rPr>
          <w:spacing w:val="-1"/>
          <w:sz w:val="28"/>
          <w:szCs w:val="28"/>
        </w:rPr>
      </w:pPr>
      <w:r>
        <w:rPr>
          <w:spacing w:val="-1"/>
          <w:sz w:val="28"/>
          <w:szCs w:val="28"/>
        </w:rPr>
        <w:t>формирование кадрового резерва руководителей образования;</w:t>
      </w:r>
    </w:p>
    <w:p w:rsidR="001C116B" w:rsidRDefault="001C116B" w:rsidP="001C116B">
      <w:pPr>
        <w:shd w:val="clear" w:color="auto" w:fill="FFFFFF"/>
        <w:ind w:firstLine="567"/>
        <w:rPr>
          <w:b/>
          <w:bCs/>
          <w:spacing w:val="-1"/>
          <w:sz w:val="28"/>
          <w:szCs w:val="28"/>
        </w:rPr>
      </w:pPr>
      <w:r>
        <w:rPr>
          <w:spacing w:val="-1"/>
          <w:sz w:val="28"/>
          <w:szCs w:val="28"/>
        </w:rPr>
        <w:t>повышение социального статуса педагогических работников.</w:t>
      </w:r>
    </w:p>
    <w:p w:rsidR="001C116B" w:rsidRDefault="001C116B" w:rsidP="001C116B">
      <w:pPr>
        <w:shd w:val="clear" w:color="auto" w:fill="FFFFFF"/>
        <w:ind w:firstLine="567"/>
        <w:jc w:val="both"/>
        <w:rPr>
          <w:sz w:val="28"/>
          <w:szCs w:val="28"/>
        </w:rPr>
      </w:pPr>
      <w:r>
        <w:rPr>
          <w:b/>
          <w:bCs/>
          <w:spacing w:val="-1"/>
          <w:sz w:val="28"/>
          <w:szCs w:val="28"/>
        </w:rPr>
        <w:t xml:space="preserve">При реализации соответствующего направления можно выделить ряд текущих </w:t>
      </w:r>
      <w:r>
        <w:rPr>
          <w:b/>
          <w:bCs/>
          <w:sz w:val="28"/>
          <w:szCs w:val="28"/>
        </w:rPr>
        <w:t>эффектов:</w:t>
      </w:r>
    </w:p>
    <w:p w:rsidR="001C116B" w:rsidRDefault="001C116B" w:rsidP="001C116B">
      <w:pPr>
        <w:shd w:val="clear" w:color="auto" w:fill="FFFFFF"/>
        <w:ind w:firstLine="567"/>
        <w:jc w:val="both"/>
        <w:rPr>
          <w:sz w:val="28"/>
          <w:szCs w:val="28"/>
        </w:rPr>
      </w:pPr>
      <w:r>
        <w:rPr>
          <w:sz w:val="28"/>
          <w:szCs w:val="28"/>
        </w:rPr>
        <w:t xml:space="preserve">развитие муниципальной системы моральных и материальных стимулов для </w:t>
      </w:r>
      <w:r>
        <w:rPr>
          <w:spacing w:val="-1"/>
          <w:sz w:val="28"/>
          <w:szCs w:val="28"/>
        </w:rPr>
        <w:t>сохранения в школах лучших педагогов, привлечения молодых специалистов;</w:t>
      </w:r>
    </w:p>
    <w:p w:rsidR="001C116B" w:rsidRDefault="001C116B" w:rsidP="001C116B">
      <w:pPr>
        <w:shd w:val="clear" w:color="auto" w:fill="FFFFFF"/>
        <w:ind w:firstLine="567"/>
        <w:jc w:val="both"/>
        <w:rPr>
          <w:sz w:val="28"/>
          <w:szCs w:val="28"/>
        </w:rPr>
      </w:pPr>
      <w:r>
        <w:rPr>
          <w:sz w:val="28"/>
          <w:szCs w:val="28"/>
        </w:rPr>
        <w:t>повышение эффективности системы аттестации педагогических кадров и совершенствование системы повышения квалификации педагогических кадров, в том числе использование персонифицированной модели.</w:t>
      </w:r>
    </w:p>
    <w:p w:rsidR="001C116B" w:rsidRDefault="001C116B" w:rsidP="001C116B">
      <w:pPr>
        <w:shd w:val="clear" w:color="auto" w:fill="FFFFFF"/>
        <w:ind w:firstLine="567"/>
        <w:jc w:val="both"/>
        <w:rPr>
          <w:sz w:val="28"/>
          <w:szCs w:val="28"/>
        </w:rPr>
      </w:pPr>
      <w:r>
        <w:rPr>
          <w:sz w:val="28"/>
          <w:szCs w:val="28"/>
        </w:rPr>
        <w:t>создание комфортных условий для проживания и деятельности сельского учителя;</w:t>
      </w:r>
    </w:p>
    <w:p w:rsidR="001C116B" w:rsidRDefault="001C116B" w:rsidP="001C116B">
      <w:pPr>
        <w:shd w:val="clear" w:color="auto" w:fill="FFFFFF"/>
        <w:ind w:firstLine="567"/>
        <w:jc w:val="both"/>
        <w:rPr>
          <w:spacing w:val="-1"/>
          <w:sz w:val="28"/>
          <w:szCs w:val="28"/>
        </w:rPr>
      </w:pPr>
      <w:r>
        <w:rPr>
          <w:sz w:val="28"/>
          <w:szCs w:val="28"/>
        </w:rPr>
        <w:t xml:space="preserve">использование современных форм (привлекательных для молодежи) </w:t>
      </w:r>
      <w:r>
        <w:rPr>
          <w:spacing w:val="-1"/>
          <w:sz w:val="28"/>
          <w:szCs w:val="28"/>
        </w:rPr>
        <w:t>пропаганды педагогических профессий в образовательных учреждениях;</w:t>
      </w:r>
    </w:p>
    <w:p w:rsidR="001C116B" w:rsidRDefault="001C116B" w:rsidP="001C116B">
      <w:pPr>
        <w:shd w:val="clear" w:color="auto" w:fill="FFFFFF"/>
        <w:ind w:firstLine="567"/>
        <w:jc w:val="both"/>
        <w:rPr>
          <w:spacing w:val="-1"/>
          <w:sz w:val="28"/>
          <w:szCs w:val="28"/>
        </w:rPr>
      </w:pPr>
      <w:r>
        <w:rPr>
          <w:spacing w:val="-1"/>
          <w:sz w:val="28"/>
          <w:szCs w:val="28"/>
        </w:rPr>
        <w:t xml:space="preserve">повышение мотивации педагогов в достижении высоких результатов качества </w:t>
      </w:r>
      <w:r>
        <w:rPr>
          <w:sz w:val="28"/>
          <w:szCs w:val="28"/>
        </w:rPr>
        <w:t>образования посредством повышения уровня открытости и прозрачности процедуры аттестации;</w:t>
      </w:r>
    </w:p>
    <w:p w:rsidR="001C116B" w:rsidRDefault="001C116B" w:rsidP="001C116B">
      <w:pPr>
        <w:shd w:val="clear" w:color="auto" w:fill="FFFFFF"/>
        <w:ind w:firstLine="567"/>
        <w:rPr>
          <w:spacing w:val="-1"/>
          <w:sz w:val="28"/>
          <w:szCs w:val="28"/>
        </w:rPr>
      </w:pPr>
      <w:r>
        <w:rPr>
          <w:spacing w:val="-1"/>
          <w:sz w:val="28"/>
          <w:szCs w:val="28"/>
        </w:rPr>
        <w:t>стимулирование педагогов к участию в инновационной деятельности;</w:t>
      </w:r>
    </w:p>
    <w:p w:rsidR="001C116B" w:rsidRDefault="001C116B" w:rsidP="001C116B">
      <w:pPr>
        <w:shd w:val="clear" w:color="auto" w:fill="FFFFFF"/>
        <w:ind w:firstLine="567"/>
        <w:rPr>
          <w:sz w:val="28"/>
          <w:szCs w:val="28"/>
        </w:rPr>
      </w:pPr>
      <w:r>
        <w:rPr>
          <w:spacing w:val="-1"/>
          <w:sz w:val="28"/>
          <w:szCs w:val="28"/>
        </w:rPr>
        <w:t>стимулирование педагогов к участию в сетевых сообществах;</w:t>
      </w:r>
    </w:p>
    <w:p w:rsidR="001C116B" w:rsidRDefault="001C116B" w:rsidP="001C116B">
      <w:pPr>
        <w:shd w:val="clear" w:color="auto" w:fill="FFFFFF"/>
        <w:ind w:firstLine="567"/>
        <w:jc w:val="both"/>
        <w:rPr>
          <w:b/>
          <w:bCs/>
          <w:spacing w:val="-1"/>
          <w:sz w:val="28"/>
          <w:szCs w:val="28"/>
        </w:rPr>
      </w:pPr>
      <w:r>
        <w:rPr>
          <w:sz w:val="28"/>
          <w:szCs w:val="28"/>
        </w:rPr>
        <w:t>создание благоприятных условий для непрерывного образования педагогов, роста их профессионального мастерства.</w:t>
      </w:r>
    </w:p>
    <w:p w:rsidR="001C116B" w:rsidRDefault="001C116B" w:rsidP="001C116B">
      <w:pPr>
        <w:shd w:val="clear" w:color="auto" w:fill="FFFFFF"/>
        <w:ind w:firstLine="567"/>
        <w:rPr>
          <w:sz w:val="28"/>
          <w:szCs w:val="28"/>
        </w:rPr>
      </w:pPr>
      <w:r>
        <w:rPr>
          <w:b/>
          <w:bCs/>
          <w:spacing w:val="-1"/>
          <w:sz w:val="28"/>
          <w:szCs w:val="28"/>
        </w:rPr>
        <w:t>Проблемы, выявленные в ходе реализации направления:</w:t>
      </w:r>
    </w:p>
    <w:p w:rsidR="001C116B" w:rsidRDefault="001C116B" w:rsidP="001C116B">
      <w:pPr>
        <w:shd w:val="clear" w:color="auto" w:fill="FFFFFF"/>
        <w:ind w:firstLine="567"/>
        <w:jc w:val="both"/>
        <w:rPr>
          <w:sz w:val="28"/>
          <w:szCs w:val="28"/>
        </w:rPr>
      </w:pPr>
      <w:r>
        <w:rPr>
          <w:sz w:val="28"/>
          <w:szCs w:val="28"/>
        </w:rPr>
        <w:t xml:space="preserve">Отсутствие </w:t>
      </w:r>
      <w:proofErr w:type="gramStart"/>
      <w:r>
        <w:rPr>
          <w:sz w:val="28"/>
          <w:szCs w:val="28"/>
        </w:rPr>
        <w:t xml:space="preserve">регламента персонифицированного финансирования </w:t>
      </w:r>
      <w:r>
        <w:rPr>
          <w:sz w:val="28"/>
          <w:szCs w:val="28"/>
        </w:rPr>
        <w:lastRenderedPageBreak/>
        <w:t xml:space="preserve">повышения </w:t>
      </w:r>
      <w:r>
        <w:rPr>
          <w:spacing w:val="-1"/>
          <w:sz w:val="28"/>
          <w:szCs w:val="28"/>
        </w:rPr>
        <w:t>квалификации педагогических работников</w:t>
      </w:r>
      <w:proofErr w:type="gramEnd"/>
      <w:r>
        <w:rPr>
          <w:spacing w:val="-1"/>
          <w:sz w:val="28"/>
          <w:szCs w:val="28"/>
        </w:rPr>
        <w:t>.</w:t>
      </w:r>
    </w:p>
    <w:p w:rsidR="001C116B" w:rsidRDefault="001C116B" w:rsidP="001C116B">
      <w:pPr>
        <w:shd w:val="clear" w:color="auto" w:fill="FFFFFF"/>
        <w:ind w:firstLine="567"/>
        <w:jc w:val="both"/>
        <w:rPr>
          <w:sz w:val="28"/>
          <w:szCs w:val="28"/>
        </w:rPr>
      </w:pPr>
      <w:r>
        <w:rPr>
          <w:sz w:val="28"/>
          <w:szCs w:val="28"/>
        </w:rPr>
        <w:t xml:space="preserve">Не   в   полной   мере   разработан   механизм   проектно-целевого   подхода </w:t>
      </w:r>
      <w:r>
        <w:rPr>
          <w:spacing w:val="-1"/>
          <w:sz w:val="28"/>
          <w:szCs w:val="28"/>
        </w:rPr>
        <w:t xml:space="preserve">в   содержании   и   организации   повышения   квалификации   педагогических </w:t>
      </w:r>
      <w:r>
        <w:rPr>
          <w:spacing w:val="-10"/>
          <w:w w:val="89"/>
          <w:sz w:val="28"/>
          <w:szCs w:val="28"/>
        </w:rPr>
        <w:t>работников.</w:t>
      </w:r>
    </w:p>
    <w:p w:rsidR="001C116B" w:rsidRDefault="001C116B" w:rsidP="001C116B">
      <w:pPr>
        <w:shd w:val="clear" w:color="auto" w:fill="FFFFFF"/>
        <w:ind w:firstLine="567"/>
        <w:jc w:val="both"/>
        <w:rPr>
          <w:sz w:val="28"/>
          <w:szCs w:val="28"/>
        </w:rPr>
      </w:pPr>
      <w:r>
        <w:rPr>
          <w:sz w:val="28"/>
          <w:szCs w:val="28"/>
        </w:rPr>
        <w:t xml:space="preserve">Материально-техническая база и программы подготовки будущих педагогов в   учреждениях   среднего   профессионального   и   высшего    образования не  в  полной  мере  отвечают  современным  требованиям,  предъявляемым </w:t>
      </w:r>
      <w:r>
        <w:rPr>
          <w:spacing w:val="-1"/>
          <w:sz w:val="28"/>
          <w:szCs w:val="28"/>
        </w:rPr>
        <w:t>к уровню компетенций учителя «нашей новой школы».</w:t>
      </w:r>
    </w:p>
    <w:p w:rsidR="001C116B" w:rsidRDefault="001C116B" w:rsidP="001C116B">
      <w:pPr>
        <w:shd w:val="clear" w:color="auto" w:fill="FFFFFF"/>
        <w:ind w:firstLine="567"/>
        <w:jc w:val="both"/>
        <w:rPr>
          <w:sz w:val="28"/>
          <w:szCs w:val="28"/>
        </w:rPr>
      </w:pPr>
      <w:r>
        <w:rPr>
          <w:sz w:val="28"/>
          <w:szCs w:val="28"/>
        </w:rPr>
        <w:t xml:space="preserve">Устойчивая    тенденция    сохранения    дефицита    педагогических    кадров, подтверждаемая анализом </w:t>
      </w:r>
      <w:proofErr w:type="gramStart"/>
      <w:r>
        <w:rPr>
          <w:sz w:val="28"/>
          <w:szCs w:val="28"/>
        </w:rPr>
        <w:t xml:space="preserve">итогов мониторингов состояния педагогических </w:t>
      </w:r>
      <w:r>
        <w:rPr>
          <w:spacing w:val="-1"/>
          <w:sz w:val="28"/>
          <w:szCs w:val="28"/>
        </w:rPr>
        <w:t>кадров системы общего образования</w:t>
      </w:r>
      <w:proofErr w:type="gramEnd"/>
      <w:r>
        <w:rPr>
          <w:spacing w:val="-1"/>
          <w:sz w:val="28"/>
          <w:szCs w:val="28"/>
        </w:rPr>
        <w:t xml:space="preserve"> в регионах.</w:t>
      </w:r>
    </w:p>
    <w:p w:rsidR="001C116B" w:rsidRDefault="001C116B" w:rsidP="001C116B">
      <w:pPr>
        <w:shd w:val="clear" w:color="auto" w:fill="FFFFFF"/>
        <w:ind w:firstLine="567"/>
        <w:jc w:val="both"/>
        <w:rPr>
          <w:sz w:val="28"/>
          <w:szCs w:val="28"/>
        </w:rPr>
      </w:pPr>
      <w:r>
        <w:rPr>
          <w:sz w:val="28"/>
          <w:szCs w:val="28"/>
        </w:rPr>
        <w:t xml:space="preserve">Отсутствие      обоснованного      долгосрочного      прогноза      потребностей в педагогических кадрах на всех уровнях и единых подходов к расчету вакантных    должностей.    Социальные,    образовательные,    экономические </w:t>
      </w:r>
      <w:r>
        <w:rPr>
          <w:spacing w:val="-3"/>
          <w:sz w:val="28"/>
          <w:szCs w:val="28"/>
        </w:rPr>
        <w:t>эффекты.</w:t>
      </w:r>
    </w:p>
    <w:p w:rsidR="001C116B" w:rsidRDefault="001C116B" w:rsidP="001C116B">
      <w:pPr>
        <w:shd w:val="clear" w:color="auto" w:fill="FFFFFF"/>
        <w:ind w:firstLine="567"/>
        <w:jc w:val="both"/>
        <w:rPr>
          <w:spacing w:val="-1"/>
          <w:sz w:val="28"/>
          <w:szCs w:val="28"/>
        </w:rPr>
      </w:pPr>
      <w:r>
        <w:rPr>
          <w:sz w:val="28"/>
          <w:szCs w:val="28"/>
        </w:rPr>
        <w:t xml:space="preserve">Отсутствие  единого  информационного  ресурса,  содержащего  данные  об </w:t>
      </w:r>
      <w:r>
        <w:rPr>
          <w:spacing w:val="-1"/>
          <w:sz w:val="28"/>
          <w:szCs w:val="28"/>
        </w:rPr>
        <w:t>услуге      по      повышению      квалификации, оказываемой     различными региональными структурами.</w:t>
      </w:r>
    </w:p>
    <w:p w:rsidR="001C116B" w:rsidRDefault="001C116B" w:rsidP="001C116B">
      <w:pPr>
        <w:shd w:val="clear" w:color="auto" w:fill="FFFFFF"/>
        <w:ind w:firstLine="567"/>
        <w:jc w:val="both"/>
        <w:rPr>
          <w:sz w:val="28"/>
          <w:szCs w:val="28"/>
        </w:rPr>
      </w:pPr>
      <w:r>
        <w:rPr>
          <w:spacing w:val="-1"/>
          <w:sz w:val="28"/>
          <w:szCs w:val="28"/>
        </w:rPr>
        <w:t xml:space="preserve">Отсутствие   единого   информационного   ресурса,   содержащего   данные   о </w:t>
      </w:r>
      <w:r>
        <w:rPr>
          <w:sz w:val="28"/>
          <w:szCs w:val="28"/>
        </w:rPr>
        <w:t xml:space="preserve">профессиональных конкурсах для педагогических работников, проводимых </w:t>
      </w:r>
      <w:r>
        <w:rPr>
          <w:spacing w:val="-1"/>
          <w:sz w:val="28"/>
          <w:szCs w:val="28"/>
        </w:rPr>
        <w:t>различными региональными операторами.</w:t>
      </w:r>
    </w:p>
    <w:p w:rsidR="001C116B" w:rsidRDefault="001C116B" w:rsidP="001C116B">
      <w:pPr>
        <w:shd w:val="clear" w:color="auto" w:fill="FFFFFF"/>
        <w:ind w:firstLine="567"/>
        <w:jc w:val="both"/>
        <w:rPr>
          <w:sz w:val="28"/>
          <w:szCs w:val="28"/>
        </w:rPr>
      </w:pPr>
      <w:r>
        <w:rPr>
          <w:sz w:val="28"/>
          <w:szCs w:val="28"/>
        </w:rPr>
        <w:t xml:space="preserve">Проблема кадрового обеспечения системы образования, причиной которого </w:t>
      </w:r>
      <w:r>
        <w:rPr>
          <w:spacing w:val="-1"/>
          <w:sz w:val="28"/>
          <w:szCs w:val="28"/>
        </w:rPr>
        <w:t>является фактор старения кадров.</w:t>
      </w:r>
    </w:p>
    <w:p w:rsidR="001C116B" w:rsidRDefault="001C116B" w:rsidP="001C116B">
      <w:pPr>
        <w:shd w:val="clear" w:color="auto" w:fill="FFFFFF"/>
        <w:ind w:firstLine="567"/>
        <w:jc w:val="both"/>
        <w:rPr>
          <w:spacing w:val="-1"/>
          <w:sz w:val="28"/>
          <w:szCs w:val="28"/>
        </w:rPr>
      </w:pPr>
      <w:r>
        <w:rPr>
          <w:sz w:val="28"/>
          <w:szCs w:val="28"/>
        </w:rPr>
        <w:t xml:space="preserve">Недостаточный уровень стимулирования инновационной педагогической </w:t>
      </w:r>
      <w:r>
        <w:rPr>
          <w:spacing w:val="-1"/>
          <w:sz w:val="28"/>
          <w:szCs w:val="28"/>
        </w:rPr>
        <w:t>деятельности, в том числе по работе с одаренными детьми.</w:t>
      </w:r>
    </w:p>
    <w:p w:rsidR="001C116B" w:rsidRDefault="001C116B" w:rsidP="001C116B">
      <w:pPr>
        <w:shd w:val="clear" w:color="auto" w:fill="FFFFFF"/>
        <w:ind w:firstLine="567"/>
        <w:jc w:val="both"/>
        <w:rPr>
          <w:spacing w:val="-1"/>
          <w:sz w:val="28"/>
          <w:szCs w:val="28"/>
        </w:rPr>
      </w:pPr>
      <w:r>
        <w:rPr>
          <w:spacing w:val="-1"/>
          <w:sz w:val="28"/>
          <w:szCs w:val="28"/>
        </w:rPr>
        <w:t>Отсутствие возможности привлечения молодых специалистов, в том числе в сельской местности из-за нехватки муниципального жилья.</w:t>
      </w:r>
    </w:p>
    <w:p w:rsidR="001C116B" w:rsidRDefault="001C116B" w:rsidP="001C116B">
      <w:pPr>
        <w:shd w:val="clear" w:color="auto" w:fill="FFFFFF"/>
        <w:ind w:firstLine="567"/>
        <w:jc w:val="both"/>
        <w:rPr>
          <w:b/>
          <w:spacing w:val="-1"/>
          <w:sz w:val="28"/>
          <w:szCs w:val="28"/>
        </w:rPr>
      </w:pPr>
      <w:r>
        <w:rPr>
          <w:b/>
          <w:spacing w:val="-1"/>
          <w:sz w:val="28"/>
          <w:szCs w:val="28"/>
        </w:rPr>
        <w:t xml:space="preserve">С учетом результатов проведенной работы в субъектах Российской Федерации </w:t>
      </w:r>
      <w:r>
        <w:rPr>
          <w:b/>
          <w:sz w:val="28"/>
          <w:szCs w:val="28"/>
        </w:rPr>
        <w:t>в 2015 году можно сформулировать следующие задачи по реализации направления на 2016 год:</w:t>
      </w:r>
    </w:p>
    <w:p w:rsidR="001C116B" w:rsidRDefault="001C116B" w:rsidP="001C116B">
      <w:pPr>
        <w:shd w:val="clear" w:color="auto" w:fill="FFFFFF"/>
        <w:ind w:firstLine="567"/>
        <w:jc w:val="both"/>
        <w:rPr>
          <w:sz w:val="28"/>
          <w:szCs w:val="28"/>
        </w:rPr>
      </w:pPr>
      <w:r>
        <w:rPr>
          <w:spacing w:val="-1"/>
          <w:sz w:val="28"/>
          <w:szCs w:val="28"/>
        </w:rPr>
        <w:t xml:space="preserve">укрепление социального статуса учителя через повышение заработной платы, </w:t>
      </w:r>
      <w:r>
        <w:rPr>
          <w:sz w:val="28"/>
          <w:szCs w:val="28"/>
        </w:rPr>
        <w:t xml:space="preserve">доведение среднемесячной заработной платы педагогических работников, включая учителей общеобразовательных организаций области, до уровня среднемесячной </w:t>
      </w:r>
      <w:r>
        <w:rPr>
          <w:spacing w:val="-1"/>
          <w:sz w:val="28"/>
          <w:szCs w:val="28"/>
        </w:rPr>
        <w:t>номинальной начисленной заработной платы работников в целом по региону;</w:t>
      </w:r>
    </w:p>
    <w:p w:rsidR="001C116B" w:rsidRDefault="001C116B" w:rsidP="001C116B">
      <w:pPr>
        <w:shd w:val="clear" w:color="auto" w:fill="FFFFFF"/>
        <w:ind w:firstLine="567"/>
        <w:jc w:val="both"/>
        <w:rPr>
          <w:sz w:val="28"/>
          <w:szCs w:val="28"/>
        </w:rPr>
      </w:pPr>
      <w:r>
        <w:rPr>
          <w:sz w:val="28"/>
          <w:szCs w:val="28"/>
        </w:rPr>
        <w:t>продолжение разработки и реализации дополнительных профессиональных образовательных программ с учетом конструирования индивидуальных образовательных маршрутов по персонифицированной модели повышения квалификации;</w:t>
      </w:r>
    </w:p>
    <w:p w:rsidR="001C116B" w:rsidRDefault="001C116B" w:rsidP="001C116B">
      <w:pPr>
        <w:shd w:val="clear" w:color="auto" w:fill="FFFFFF"/>
        <w:ind w:firstLine="567"/>
        <w:jc w:val="both"/>
        <w:rPr>
          <w:sz w:val="28"/>
          <w:szCs w:val="28"/>
        </w:rPr>
      </w:pPr>
      <w:r>
        <w:rPr>
          <w:sz w:val="28"/>
          <w:szCs w:val="28"/>
        </w:rPr>
        <w:t>внедрение проектно-целевого подхода в содержание и организацию повышения квалификации педагогических работников;</w:t>
      </w:r>
    </w:p>
    <w:p w:rsidR="001C116B" w:rsidRDefault="001C116B" w:rsidP="001C116B">
      <w:pPr>
        <w:shd w:val="clear" w:color="auto" w:fill="FFFFFF"/>
        <w:ind w:firstLine="567"/>
        <w:jc w:val="both"/>
        <w:rPr>
          <w:sz w:val="28"/>
          <w:szCs w:val="28"/>
        </w:rPr>
      </w:pPr>
      <w:r>
        <w:rPr>
          <w:sz w:val="28"/>
          <w:szCs w:val="28"/>
        </w:rPr>
        <w:t xml:space="preserve">продолжение </w:t>
      </w:r>
      <w:proofErr w:type="gramStart"/>
      <w:r>
        <w:rPr>
          <w:sz w:val="28"/>
          <w:szCs w:val="28"/>
        </w:rPr>
        <w:t xml:space="preserve">реализации персонифицированной модели повышения </w:t>
      </w:r>
      <w:r>
        <w:rPr>
          <w:spacing w:val="-2"/>
          <w:sz w:val="28"/>
          <w:szCs w:val="28"/>
        </w:rPr>
        <w:t>квалификации педагогов</w:t>
      </w:r>
      <w:proofErr w:type="gramEnd"/>
      <w:r>
        <w:rPr>
          <w:spacing w:val="-2"/>
          <w:sz w:val="28"/>
          <w:szCs w:val="28"/>
        </w:rPr>
        <w:t xml:space="preserve"> в соответствии с требованиями ФГОС;</w:t>
      </w:r>
    </w:p>
    <w:p w:rsidR="001C116B" w:rsidRDefault="001C116B" w:rsidP="001C116B">
      <w:pPr>
        <w:shd w:val="clear" w:color="auto" w:fill="FFFFFF"/>
        <w:ind w:firstLine="567"/>
        <w:jc w:val="both"/>
        <w:rPr>
          <w:sz w:val="28"/>
          <w:szCs w:val="28"/>
        </w:rPr>
      </w:pPr>
      <w:r>
        <w:rPr>
          <w:sz w:val="28"/>
          <w:szCs w:val="28"/>
        </w:rPr>
        <w:t xml:space="preserve">разработка модульных программ повышения квалификации на основе </w:t>
      </w:r>
      <w:r>
        <w:rPr>
          <w:spacing w:val="-1"/>
          <w:sz w:val="28"/>
          <w:szCs w:val="28"/>
        </w:rPr>
        <w:lastRenderedPageBreak/>
        <w:t>профессиональных запросов и затруднений педагогических работников;</w:t>
      </w:r>
    </w:p>
    <w:p w:rsidR="001C116B" w:rsidRDefault="001C116B" w:rsidP="001C116B">
      <w:pPr>
        <w:shd w:val="clear" w:color="auto" w:fill="FFFFFF"/>
        <w:ind w:firstLine="567"/>
        <w:jc w:val="both"/>
        <w:rPr>
          <w:sz w:val="28"/>
          <w:szCs w:val="28"/>
        </w:rPr>
      </w:pPr>
      <w:r>
        <w:rPr>
          <w:sz w:val="28"/>
          <w:szCs w:val="28"/>
        </w:rPr>
        <w:t xml:space="preserve">разработка и реализация </w:t>
      </w:r>
      <w:proofErr w:type="gramStart"/>
      <w:r>
        <w:rPr>
          <w:sz w:val="28"/>
          <w:szCs w:val="28"/>
        </w:rPr>
        <w:t>программы мониторинга отсроченного результата повышения квалификации</w:t>
      </w:r>
      <w:proofErr w:type="gramEnd"/>
      <w:r>
        <w:rPr>
          <w:sz w:val="28"/>
          <w:szCs w:val="28"/>
        </w:rPr>
        <w:t>;</w:t>
      </w:r>
    </w:p>
    <w:p w:rsidR="001C116B" w:rsidRDefault="001C116B" w:rsidP="001C116B">
      <w:pPr>
        <w:shd w:val="clear" w:color="auto" w:fill="FFFFFF"/>
        <w:ind w:firstLine="567"/>
        <w:jc w:val="both"/>
        <w:rPr>
          <w:sz w:val="28"/>
          <w:szCs w:val="28"/>
        </w:rPr>
      </w:pPr>
      <w:r>
        <w:rPr>
          <w:sz w:val="28"/>
          <w:szCs w:val="28"/>
        </w:rPr>
        <w:t xml:space="preserve">организация информационно-консультационной и методической поддержки педагогических работников по вопросам повышения квалификации в ходе </w:t>
      </w:r>
      <w:r>
        <w:rPr>
          <w:spacing w:val="-1"/>
          <w:sz w:val="28"/>
          <w:szCs w:val="28"/>
        </w:rPr>
        <w:t>внедрения новой модели аттестации педагогических работников;</w:t>
      </w:r>
    </w:p>
    <w:p w:rsidR="001C116B" w:rsidRDefault="001C116B" w:rsidP="001C116B">
      <w:pPr>
        <w:shd w:val="clear" w:color="auto" w:fill="FFFFFF"/>
        <w:ind w:firstLine="567"/>
        <w:jc w:val="both"/>
        <w:rPr>
          <w:sz w:val="28"/>
          <w:szCs w:val="28"/>
        </w:rPr>
      </w:pPr>
      <w:r>
        <w:rPr>
          <w:sz w:val="28"/>
          <w:szCs w:val="28"/>
        </w:rPr>
        <w:t>разработка на муниципальном уровне программ по обеспечению молодых специалистов жильем;</w:t>
      </w:r>
    </w:p>
    <w:p w:rsidR="001C116B" w:rsidRDefault="001C116B" w:rsidP="001C116B">
      <w:pPr>
        <w:shd w:val="clear" w:color="auto" w:fill="FFFFFF"/>
        <w:ind w:firstLine="567"/>
        <w:jc w:val="both"/>
        <w:rPr>
          <w:sz w:val="28"/>
          <w:szCs w:val="28"/>
        </w:rPr>
      </w:pPr>
      <w:r>
        <w:rPr>
          <w:sz w:val="28"/>
          <w:szCs w:val="28"/>
        </w:rPr>
        <w:t xml:space="preserve">развитие региональных программ подготовки, переподготовки и повышения </w:t>
      </w:r>
      <w:r>
        <w:rPr>
          <w:spacing w:val="-1"/>
          <w:sz w:val="28"/>
          <w:szCs w:val="28"/>
        </w:rPr>
        <w:t xml:space="preserve">квалификации современных педагогических кадров, разработка инструментария для </w:t>
      </w:r>
      <w:r>
        <w:rPr>
          <w:sz w:val="28"/>
          <w:szCs w:val="28"/>
        </w:rPr>
        <w:t>проведения мониторинга их эффективности;</w:t>
      </w:r>
    </w:p>
    <w:p w:rsidR="001C116B" w:rsidRDefault="001C116B" w:rsidP="001C116B">
      <w:pPr>
        <w:shd w:val="clear" w:color="auto" w:fill="FFFFFF"/>
        <w:ind w:firstLine="567"/>
        <w:jc w:val="both"/>
        <w:rPr>
          <w:sz w:val="28"/>
          <w:szCs w:val="28"/>
        </w:rPr>
      </w:pPr>
      <w:r>
        <w:rPr>
          <w:sz w:val="28"/>
          <w:szCs w:val="28"/>
        </w:rPr>
        <w:t xml:space="preserve">увеличение доли руководителей и учителей общеобразовательных учреждений (организаций),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 в общей численности </w:t>
      </w:r>
      <w:r>
        <w:rPr>
          <w:spacing w:val="-1"/>
          <w:sz w:val="28"/>
          <w:szCs w:val="28"/>
        </w:rPr>
        <w:t>руководителей и учителей общеобразовательных организаций до 100%;</w:t>
      </w:r>
    </w:p>
    <w:p w:rsidR="001C116B" w:rsidRDefault="001C116B" w:rsidP="001C116B">
      <w:pPr>
        <w:shd w:val="clear" w:color="auto" w:fill="FFFFFF"/>
        <w:ind w:firstLine="567"/>
        <w:jc w:val="both"/>
        <w:rPr>
          <w:sz w:val="28"/>
          <w:szCs w:val="28"/>
        </w:rPr>
      </w:pPr>
      <w:r>
        <w:rPr>
          <w:sz w:val="28"/>
          <w:szCs w:val="28"/>
        </w:rPr>
        <w:t xml:space="preserve">усиление практико-ориентированной направленности повышения профессионального уровня педагогов через организацию методических мероприятий, </w:t>
      </w:r>
      <w:proofErr w:type="spellStart"/>
      <w:r>
        <w:rPr>
          <w:sz w:val="28"/>
          <w:szCs w:val="28"/>
        </w:rPr>
        <w:t>тьюторского</w:t>
      </w:r>
      <w:proofErr w:type="spellEnd"/>
      <w:r>
        <w:rPr>
          <w:sz w:val="28"/>
          <w:szCs w:val="28"/>
        </w:rPr>
        <w:t xml:space="preserve"> сопровождения, создание стажерских площадок, разработку индивидуальных образовательных маршрутов;</w:t>
      </w:r>
    </w:p>
    <w:p w:rsidR="001C116B" w:rsidRDefault="001C116B" w:rsidP="001C116B">
      <w:pPr>
        <w:shd w:val="clear" w:color="auto" w:fill="FFFFFF"/>
        <w:ind w:firstLine="567"/>
        <w:jc w:val="both"/>
        <w:rPr>
          <w:sz w:val="28"/>
          <w:szCs w:val="28"/>
        </w:rPr>
      </w:pPr>
      <w:r>
        <w:rPr>
          <w:sz w:val="28"/>
          <w:szCs w:val="28"/>
        </w:rPr>
        <w:t xml:space="preserve">активизация работы по усилению квалифицированного преподавательского состава школ, работающих в сложных социальных условиях, на основе </w:t>
      </w:r>
      <w:proofErr w:type="gramStart"/>
      <w:r>
        <w:rPr>
          <w:sz w:val="28"/>
          <w:szCs w:val="28"/>
        </w:rPr>
        <w:t>создания адресных программ повышения качества деятельности</w:t>
      </w:r>
      <w:proofErr w:type="gramEnd"/>
      <w:r>
        <w:rPr>
          <w:sz w:val="28"/>
          <w:szCs w:val="28"/>
        </w:rPr>
        <w:t xml:space="preserve"> школ, работающих в сложных социальных условиях, демонстрирующих низкие образовательные результаты;</w:t>
      </w:r>
    </w:p>
    <w:p w:rsidR="001C116B" w:rsidRDefault="001C116B" w:rsidP="001C116B">
      <w:pPr>
        <w:shd w:val="clear" w:color="auto" w:fill="FFFFFF"/>
        <w:ind w:firstLine="567"/>
        <w:jc w:val="both"/>
        <w:rPr>
          <w:spacing w:val="-1"/>
          <w:sz w:val="28"/>
          <w:szCs w:val="28"/>
        </w:rPr>
      </w:pPr>
      <w:r>
        <w:rPr>
          <w:sz w:val="28"/>
          <w:szCs w:val="28"/>
        </w:rPr>
        <w:t>разработка комплексов мер, направленных на поддержку молодежи, заинтересованной в получении педагогической профессии и работе в системе образования;</w:t>
      </w:r>
    </w:p>
    <w:p w:rsidR="001C116B" w:rsidRDefault="001C116B" w:rsidP="001C116B">
      <w:pPr>
        <w:shd w:val="clear" w:color="auto" w:fill="FFFFFF"/>
        <w:ind w:firstLine="567"/>
        <w:jc w:val="both"/>
        <w:rPr>
          <w:sz w:val="28"/>
          <w:szCs w:val="28"/>
        </w:rPr>
      </w:pPr>
      <w:r>
        <w:rPr>
          <w:spacing w:val="-1"/>
          <w:sz w:val="28"/>
          <w:szCs w:val="28"/>
        </w:rPr>
        <w:t xml:space="preserve">продолжение организации проведения творческих отчетов, открытых уроков, </w:t>
      </w:r>
      <w:r>
        <w:rPr>
          <w:sz w:val="28"/>
          <w:szCs w:val="28"/>
        </w:rPr>
        <w:t>мастер-классов передовых педагогов;</w:t>
      </w:r>
    </w:p>
    <w:p w:rsidR="001C116B" w:rsidRDefault="001C116B" w:rsidP="001C116B">
      <w:pPr>
        <w:shd w:val="clear" w:color="auto" w:fill="FFFFFF"/>
        <w:ind w:firstLine="567"/>
        <w:jc w:val="both"/>
        <w:rPr>
          <w:sz w:val="28"/>
          <w:szCs w:val="28"/>
        </w:rPr>
      </w:pPr>
      <w:r>
        <w:rPr>
          <w:sz w:val="28"/>
          <w:szCs w:val="28"/>
        </w:rPr>
        <w:t>продолжение работы по обобщению и распространению положительного практического опыта работы лучших педагогов, обеспечивающих высокие образовательные достижения учащихся;</w:t>
      </w:r>
    </w:p>
    <w:p w:rsidR="001C116B" w:rsidRDefault="001C116B" w:rsidP="001C116B">
      <w:pPr>
        <w:shd w:val="clear" w:color="auto" w:fill="FFFFFF"/>
        <w:ind w:firstLine="567"/>
        <w:jc w:val="both"/>
        <w:rPr>
          <w:sz w:val="28"/>
          <w:szCs w:val="28"/>
        </w:rPr>
      </w:pPr>
      <w:r>
        <w:rPr>
          <w:sz w:val="28"/>
          <w:szCs w:val="28"/>
        </w:rPr>
        <w:t xml:space="preserve">продолжение проведения конкурсов профессионального мастерства </w:t>
      </w:r>
      <w:r>
        <w:rPr>
          <w:spacing w:val="-1"/>
          <w:sz w:val="28"/>
          <w:szCs w:val="28"/>
        </w:rPr>
        <w:t>работников, педагогических состязаний с целью поддержки лучших педагогов;</w:t>
      </w:r>
    </w:p>
    <w:p w:rsidR="001C116B" w:rsidRDefault="001C116B" w:rsidP="001C116B">
      <w:pPr>
        <w:shd w:val="clear" w:color="auto" w:fill="FFFFFF"/>
        <w:ind w:firstLine="567"/>
        <w:jc w:val="both"/>
        <w:rPr>
          <w:sz w:val="28"/>
          <w:szCs w:val="28"/>
        </w:rPr>
      </w:pPr>
      <w:r>
        <w:rPr>
          <w:sz w:val="28"/>
          <w:szCs w:val="28"/>
        </w:rPr>
        <w:t>повышение уровня мотивации педагогических работников для работы в сетевых сообществах и расширение компетенции в области информационных технологий;</w:t>
      </w:r>
    </w:p>
    <w:p w:rsidR="001C116B" w:rsidRDefault="001C116B" w:rsidP="001C116B">
      <w:pPr>
        <w:shd w:val="clear" w:color="auto" w:fill="FFFFFF"/>
        <w:ind w:firstLine="567"/>
        <w:jc w:val="both"/>
      </w:pPr>
      <w:r>
        <w:rPr>
          <w:sz w:val="28"/>
          <w:szCs w:val="28"/>
        </w:rPr>
        <w:t xml:space="preserve">исполнение Указа Президента Российской Федерации от 7 мая 2012 г. № 597 в части повышения заработной платы педагогических работников общего </w:t>
      </w:r>
      <w:r>
        <w:rPr>
          <w:spacing w:val="-1"/>
          <w:sz w:val="28"/>
          <w:szCs w:val="28"/>
        </w:rPr>
        <w:t>образования до среднемесячной заработной платы по субъекту.</w:t>
      </w:r>
    </w:p>
    <w:p w:rsidR="001C116B" w:rsidRDefault="001C116B" w:rsidP="001C116B">
      <w:pPr>
        <w:shd w:val="clear" w:color="auto" w:fill="FFFFFF"/>
        <w:ind w:firstLine="567"/>
        <w:jc w:val="both"/>
      </w:pPr>
    </w:p>
    <w:p w:rsidR="001C116B" w:rsidRDefault="001C116B" w:rsidP="001C116B">
      <w:pPr>
        <w:shd w:val="clear" w:color="auto" w:fill="FFFFFF"/>
        <w:ind w:firstLine="567"/>
        <w:jc w:val="center"/>
        <w:rPr>
          <w:spacing w:val="-2"/>
          <w:sz w:val="28"/>
          <w:szCs w:val="28"/>
        </w:rPr>
      </w:pPr>
      <w:r>
        <w:rPr>
          <w:b/>
          <w:bCs/>
          <w:i/>
          <w:iCs/>
          <w:spacing w:val="-2"/>
          <w:sz w:val="28"/>
          <w:szCs w:val="28"/>
        </w:rPr>
        <w:lastRenderedPageBreak/>
        <w:t xml:space="preserve">Размещаем информацию, содержащуюся в проекте доклада Правительства РФ, характеризующую результаты анализа реализации национальной образовательной инициативы </w:t>
      </w:r>
      <w:r>
        <w:rPr>
          <w:b/>
          <w:bCs/>
          <w:i/>
          <w:iCs/>
          <w:spacing w:val="-1"/>
          <w:sz w:val="28"/>
          <w:szCs w:val="28"/>
        </w:rPr>
        <w:t xml:space="preserve">«Наша новая школа» в субъектах РФ по направлению «Развитие самостоятельности школ» </w:t>
      </w:r>
    </w:p>
    <w:p w:rsidR="001C116B" w:rsidRDefault="001C116B" w:rsidP="001C116B">
      <w:pPr>
        <w:shd w:val="clear" w:color="auto" w:fill="FFFFFF"/>
        <w:ind w:left="38" w:right="19" w:firstLine="691"/>
        <w:jc w:val="both"/>
        <w:rPr>
          <w:sz w:val="28"/>
          <w:szCs w:val="28"/>
        </w:rPr>
      </w:pPr>
      <w:r>
        <w:rPr>
          <w:spacing w:val="-2"/>
          <w:sz w:val="28"/>
          <w:szCs w:val="28"/>
        </w:rPr>
        <w:t xml:space="preserve">Задача по обеспечению соблюдения принципа государственно-общественного </w:t>
      </w:r>
      <w:r>
        <w:rPr>
          <w:sz w:val="28"/>
          <w:szCs w:val="28"/>
        </w:rPr>
        <w:t xml:space="preserve">управления в деятельности образовательных организаций и развитию механизмов его реализации, направленная на повышение самостоятельности образовательных </w:t>
      </w:r>
      <w:r>
        <w:rPr>
          <w:spacing w:val="-2"/>
          <w:sz w:val="28"/>
          <w:szCs w:val="28"/>
        </w:rPr>
        <w:t>организаций, является одной из актуальных в системе образования.</w:t>
      </w:r>
    </w:p>
    <w:p w:rsidR="001C116B" w:rsidRDefault="001C116B" w:rsidP="001C116B">
      <w:pPr>
        <w:shd w:val="clear" w:color="auto" w:fill="FFFFFF"/>
        <w:ind w:left="53" w:firstLine="672"/>
        <w:jc w:val="both"/>
        <w:rPr>
          <w:spacing w:val="-1"/>
          <w:sz w:val="28"/>
          <w:szCs w:val="28"/>
        </w:rPr>
      </w:pPr>
      <w:proofErr w:type="gramStart"/>
      <w:r>
        <w:rPr>
          <w:sz w:val="28"/>
          <w:szCs w:val="28"/>
        </w:rPr>
        <w:t xml:space="preserve">В рамках реализации направления «Развитие самостоятельности школ» национальной образовательной инициативы «Наша новая школа» в течение последних лет проделана большая работа по созданию нормативной базы, меняющей принципы и механизмы управления современной школой, по развитию </w:t>
      </w:r>
      <w:r>
        <w:rPr>
          <w:spacing w:val="-4"/>
          <w:sz w:val="28"/>
          <w:szCs w:val="28"/>
        </w:rPr>
        <w:t xml:space="preserve">мотивации руководителей и педагогов общеобразовательных организаций к переходу </w:t>
      </w:r>
      <w:r>
        <w:rPr>
          <w:spacing w:val="-10"/>
          <w:sz w:val="28"/>
          <w:szCs w:val="28"/>
        </w:rPr>
        <w:t xml:space="preserve">на новые модели управления, по изменению представлений родительской общественности </w:t>
      </w:r>
      <w:r>
        <w:rPr>
          <w:spacing w:val="-6"/>
          <w:sz w:val="28"/>
          <w:szCs w:val="28"/>
        </w:rPr>
        <w:t>о качестве образования и возможности её участия в общественном контроле</w:t>
      </w:r>
      <w:proofErr w:type="gramEnd"/>
      <w:r>
        <w:rPr>
          <w:spacing w:val="-6"/>
          <w:sz w:val="28"/>
          <w:szCs w:val="28"/>
        </w:rPr>
        <w:t xml:space="preserve"> качества </w:t>
      </w:r>
      <w:r>
        <w:rPr>
          <w:sz w:val="28"/>
          <w:szCs w:val="28"/>
        </w:rPr>
        <w:t>образования.</w:t>
      </w:r>
    </w:p>
    <w:p w:rsidR="001C116B" w:rsidRDefault="001C116B" w:rsidP="001C116B">
      <w:pPr>
        <w:shd w:val="clear" w:color="auto" w:fill="FFFFFF"/>
        <w:ind w:left="5" w:right="82" w:firstLine="734"/>
        <w:jc w:val="both"/>
        <w:rPr>
          <w:spacing w:val="-10"/>
          <w:sz w:val="28"/>
          <w:szCs w:val="28"/>
        </w:rPr>
      </w:pPr>
      <w:r>
        <w:rPr>
          <w:spacing w:val="-1"/>
          <w:sz w:val="28"/>
          <w:szCs w:val="28"/>
        </w:rPr>
        <w:t xml:space="preserve">Комплекс проведённых мероприятий, включающий законодательные, </w:t>
      </w:r>
      <w:r>
        <w:rPr>
          <w:spacing w:val="-10"/>
          <w:sz w:val="28"/>
          <w:szCs w:val="28"/>
        </w:rPr>
        <w:t>нормотворческие, содержательные и организационные процедуры, позволил в том числе:</w:t>
      </w:r>
    </w:p>
    <w:p w:rsidR="001C116B" w:rsidRDefault="001C116B" w:rsidP="001C116B">
      <w:pPr>
        <w:shd w:val="clear" w:color="auto" w:fill="FFFFFF"/>
        <w:ind w:right="62" w:firstLine="744"/>
        <w:jc w:val="both"/>
        <w:rPr>
          <w:sz w:val="28"/>
          <w:szCs w:val="28"/>
        </w:rPr>
      </w:pPr>
      <w:r>
        <w:rPr>
          <w:spacing w:val="-10"/>
          <w:sz w:val="28"/>
          <w:szCs w:val="28"/>
        </w:rPr>
        <w:t xml:space="preserve">осуществить переход общеобразовательных организаций на новую систему оплаты </w:t>
      </w:r>
      <w:r>
        <w:rPr>
          <w:sz w:val="28"/>
          <w:szCs w:val="28"/>
        </w:rPr>
        <w:t>труда и отработать механизмы участия управляющих советов школ в распределении стимулирующей части фонда оплаты труда педагогическим работникам;</w:t>
      </w:r>
    </w:p>
    <w:p w:rsidR="001C116B" w:rsidRDefault="001C116B" w:rsidP="001C116B">
      <w:pPr>
        <w:shd w:val="clear" w:color="auto" w:fill="FFFFFF"/>
        <w:ind w:left="24" w:right="43" w:firstLine="648"/>
        <w:jc w:val="both"/>
        <w:rPr>
          <w:sz w:val="28"/>
          <w:szCs w:val="28"/>
        </w:rPr>
      </w:pPr>
      <w:r>
        <w:rPr>
          <w:sz w:val="28"/>
          <w:szCs w:val="28"/>
        </w:rPr>
        <w:t xml:space="preserve">увеличить до 90% (в среднем по Российской Федерации) долю </w:t>
      </w:r>
      <w:r>
        <w:rPr>
          <w:spacing w:val="-3"/>
          <w:sz w:val="28"/>
          <w:szCs w:val="28"/>
        </w:rPr>
        <w:t xml:space="preserve">общеобразовательных организаций, ежегодно представляющих общественности </w:t>
      </w:r>
      <w:r>
        <w:rPr>
          <w:spacing w:val="-4"/>
          <w:sz w:val="28"/>
          <w:szCs w:val="28"/>
        </w:rPr>
        <w:t xml:space="preserve">публичный отчёт, обеспечивающий открытость и прозрачность образовательной и </w:t>
      </w:r>
      <w:r>
        <w:rPr>
          <w:sz w:val="28"/>
          <w:szCs w:val="28"/>
        </w:rPr>
        <w:t>хозяйственной деятельности общеобразовательных организаций;</w:t>
      </w:r>
    </w:p>
    <w:p w:rsidR="001C116B" w:rsidRDefault="001C116B" w:rsidP="001C116B">
      <w:pPr>
        <w:shd w:val="clear" w:color="auto" w:fill="FFFFFF"/>
        <w:ind w:left="34" w:right="43" w:firstLine="653"/>
        <w:jc w:val="both"/>
        <w:rPr>
          <w:sz w:val="28"/>
          <w:szCs w:val="28"/>
        </w:rPr>
      </w:pPr>
      <w:r>
        <w:rPr>
          <w:sz w:val="28"/>
          <w:szCs w:val="28"/>
        </w:rPr>
        <w:t xml:space="preserve">увеличить до 92,55% количество общеобразовательных организаций, </w:t>
      </w:r>
      <w:r>
        <w:rPr>
          <w:spacing w:val="-11"/>
          <w:sz w:val="28"/>
          <w:szCs w:val="28"/>
        </w:rPr>
        <w:t xml:space="preserve">в которых созданы органы государственно-общественного управления, в том числе советы </w:t>
      </w:r>
      <w:r>
        <w:rPr>
          <w:spacing w:val="-10"/>
          <w:sz w:val="28"/>
          <w:szCs w:val="28"/>
        </w:rPr>
        <w:t>общеобразовательных организаций, управляющие советы, попечительские советы.</w:t>
      </w:r>
    </w:p>
    <w:p w:rsidR="001C116B" w:rsidRDefault="001C116B" w:rsidP="001C116B">
      <w:pPr>
        <w:shd w:val="clear" w:color="auto" w:fill="FFFFFF"/>
        <w:ind w:left="38" w:right="10" w:firstLine="677"/>
        <w:jc w:val="both"/>
        <w:rPr>
          <w:sz w:val="28"/>
          <w:szCs w:val="28"/>
        </w:rPr>
      </w:pPr>
      <w:proofErr w:type="gramStart"/>
      <w:r>
        <w:rPr>
          <w:sz w:val="28"/>
          <w:szCs w:val="28"/>
        </w:rPr>
        <w:t xml:space="preserve">Также для решения указанной задачи в рамках Федеральной целевой программы развития образования были реализованы проекты, направленные </w:t>
      </w:r>
      <w:r>
        <w:rPr>
          <w:spacing w:val="-7"/>
          <w:sz w:val="28"/>
          <w:szCs w:val="28"/>
        </w:rPr>
        <w:t xml:space="preserve">на создание, апробацию и внедрение механизмов консультирования представителей </w:t>
      </w:r>
      <w:r>
        <w:rPr>
          <w:sz w:val="28"/>
          <w:szCs w:val="28"/>
        </w:rPr>
        <w:t xml:space="preserve">школьного самоуправления по вопросам оценки качества образования в рамках введения федеральных государственных образовательных стандартов общего </w:t>
      </w:r>
      <w:r>
        <w:rPr>
          <w:spacing w:val="-5"/>
          <w:sz w:val="28"/>
          <w:szCs w:val="28"/>
        </w:rPr>
        <w:t>образования (далее - ФГОС), а также на формирование и внедрение перспективных моделей общественного участия в системе оценки качества образования.</w:t>
      </w:r>
      <w:proofErr w:type="gramEnd"/>
      <w:r>
        <w:rPr>
          <w:spacing w:val="-5"/>
          <w:sz w:val="28"/>
          <w:szCs w:val="28"/>
        </w:rPr>
        <w:t xml:space="preserve"> В рамках указанных проектов </w:t>
      </w:r>
      <w:proofErr w:type="gramStart"/>
      <w:r>
        <w:rPr>
          <w:spacing w:val="-5"/>
          <w:sz w:val="28"/>
          <w:szCs w:val="28"/>
        </w:rPr>
        <w:t>разработан</w:t>
      </w:r>
      <w:proofErr w:type="gramEnd"/>
      <w:r>
        <w:rPr>
          <w:spacing w:val="-5"/>
          <w:sz w:val="28"/>
          <w:szCs w:val="28"/>
        </w:rPr>
        <w:t xml:space="preserve"> образовательный контент для консультирования управляющих советов школ по вопросам оценки качества образования в условиях </w:t>
      </w:r>
      <w:r>
        <w:rPr>
          <w:spacing w:val="-1"/>
          <w:sz w:val="28"/>
          <w:szCs w:val="28"/>
        </w:rPr>
        <w:t xml:space="preserve">реализации ФГОС, а также создана электронная среда для самоподготовки членов </w:t>
      </w:r>
      <w:r>
        <w:rPr>
          <w:spacing w:val="-8"/>
          <w:sz w:val="28"/>
          <w:szCs w:val="28"/>
        </w:rPr>
        <w:t xml:space="preserve">управляющих советов к </w:t>
      </w:r>
      <w:r>
        <w:rPr>
          <w:spacing w:val="-8"/>
          <w:sz w:val="28"/>
          <w:szCs w:val="28"/>
        </w:rPr>
        <w:lastRenderedPageBreak/>
        <w:t xml:space="preserve">участию в процедурах, связанных с оценкой качества </w:t>
      </w:r>
      <w:proofErr w:type="spellStart"/>
      <w:r>
        <w:rPr>
          <w:spacing w:val="-8"/>
          <w:sz w:val="28"/>
          <w:szCs w:val="28"/>
        </w:rPr>
        <w:t>пжольного</w:t>
      </w:r>
      <w:proofErr w:type="spellEnd"/>
      <w:r>
        <w:rPr>
          <w:spacing w:val="-8"/>
          <w:sz w:val="28"/>
          <w:szCs w:val="28"/>
        </w:rPr>
        <w:t xml:space="preserve"> </w:t>
      </w:r>
      <w:r>
        <w:rPr>
          <w:sz w:val="28"/>
          <w:szCs w:val="28"/>
        </w:rPr>
        <w:t>образования.</w:t>
      </w:r>
    </w:p>
    <w:p w:rsidR="001C116B" w:rsidRDefault="001C116B" w:rsidP="001C116B">
      <w:pPr>
        <w:shd w:val="clear" w:color="auto" w:fill="FFFFFF"/>
        <w:ind w:left="67" w:firstLine="686"/>
        <w:jc w:val="both"/>
        <w:rPr>
          <w:sz w:val="28"/>
          <w:szCs w:val="28"/>
        </w:rPr>
      </w:pPr>
      <w:proofErr w:type="gramStart"/>
      <w:r>
        <w:rPr>
          <w:sz w:val="28"/>
          <w:szCs w:val="28"/>
        </w:rPr>
        <w:t xml:space="preserve">Федеральный закон от 29 декабря 2012 г. № 273-ФЗ «Об образовании в Российской Федерации» (далее - Федеральный закон № 273-ФЗ) закрепляет в качестве основных коллегиальных органов управления общеобразовательной организацией общее собрание (конференцию) работников общеобразовательной </w:t>
      </w:r>
      <w:r>
        <w:rPr>
          <w:spacing w:val="-1"/>
          <w:sz w:val="28"/>
          <w:szCs w:val="28"/>
        </w:rPr>
        <w:t xml:space="preserve">организации, педагогический совет и одновременно предусматривает возможность </w:t>
      </w:r>
      <w:r>
        <w:rPr>
          <w:sz w:val="28"/>
          <w:szCs w:val="28"/>
        </w:rPr>
        <w:t xml:space="preserve">формирования других коллегиальных органов управления, предусмотренных </w:t>
      </w:r>
      <w:r>
        <w:rPr>
          <w:spacing w:val="-2"/>
          <w:sz w:val="28"/>
          <w:szCs w:val="28"/>
        </w:rPr>
        <w:t xml:space="preserve">уставом общеобразовательной организации: попечительского совета, управляющего </w:t>
      </w:r>
      <w:r>
        <w:rPr>
          <w:sz w:val="28"/>
          <w:szCs w:val="28"/>
        </w:rPr>
        <w:t>совета, наблюдательного совета и др.</w:t>
      </w:r>
      <w:proofErr w:type="gramEnd"/>
    </w:p>
    <w:p w:rsidR="001C116B" w:rsidRDefault="001C116B" w:rsidP="001C116B">
      <w:pPr>
        <w:shd w:val="clear" w:color="auto" w:fill="FFFFFF"/>
        <w:ind w:right="43" w:firstLine="667"/>
        <w:jc w:val="both"/>
        <w:rPr>
          <w:sz w:val="28"/>
          <w:szCs w:val="28"/>
        </w:rPr>
      </w:pPr>
      <w:r>
        <w:rPr>
          <w:sz w:val="28"/>
          <w:szCs w:val="28"/>
        </w:rPr>
        <w:t xml:space="preserve">Кроме того, Федеральным законом № 273-ФЗ предусмотрен механизм учёта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w:t>
      </w:r>
      <w:proofErr w:type="gramStart"/>
      <w:r>
        <w:rPr>
          <w:sz w:val="28"/>
          <w:szCs w:val="28"/>
        </w:rPr>
        <w:t>-п</w:t>
      </w:r>
      <w:proofErr w:type="gramEnd"/>
      <w:r>
        <w:rPr>
          <w:sz w:val="28"/>
          <w:szCs w:val="28"/>
        </w:rPr>
        <w:t xml:space="preserve">утём создания советов обучающихся, советов родителей (законных </w:t>
      </w:r>
      <w:r>
        <w:rPr>
          <w:spacing w:val="-1"/>
          <w:sz w:val="28"/>
          <w:szCs w:val="28"/>
        </w:rPr>
        <w:t xml:space="preserve">представителей) несовершеннолетних обучающихся или иных органов (статья 26 </w:t>
      </w:r>
      <w:r>
        <w:rPr>
          <w:sz w:val="28"/>
          <w:szCs w:val="28"/>
        </w:rPr>
        <w:t>Федерального закона № 273-ФЗ).</w:t>
      </w:r>
    </w:p>
    <w:p w:rsidR="001C116B" w:rsidRDefault="001C116B" w:rsidP="001C116B">
      <w:pPr>
        <w:shd w:val="clear" w:color="auto" w:fill="FFFFFF"/>
        <w:ind w:left="43" w:right="24" w:firstLine="682"/>
        <w:jc w:val="both"/>
        <w:rPr>
          <w:sz w:val="28"/>
          <w:szCs w:val="28"/>
        </w:rPr>
      </w:pPr>
      <w:r>
        <w:rPr>
          <w:sz w:val="28"/>
          <w:szCs w:val="28"/>
        </w:rPr>
        <w:t xml:space="preserve">Необходимость обеспечения полноты реализации Федерального закона </w:t>
      </w:r>
      <w:r>
        <w:rPr>
          <w:spacing w:val="-1"/>
          <w:sz w:val="28"/>
          <w:szCs w:val="28"/>
        </w:rPr>
        <w:t>№ 273-ФЗ требует обновления существующих механизмов поддержки деятельности</w:t>
      </w:r>
    </w:p>
    <w:p w:rsidR="001C116B" w:rsidRDefault="001C116B" w:rsidP="001C116B">
      <w:pPr>
        <w:shd w:val="clear" w:color="auto" w:fill="FFFFFF"/>
        <w:ind w:right="38"/>
        <w:jc w:val="both"/>
        <w:rPr>
          <w:sz w:val="28"/>
          <w:szCs w:val="28"/>
        </w:rPr>
      </w:pPr>
      <w:r>
        <w:rPr>
          <w:sz w:val="28"/>
          <w:szCs w:val="28"/>
        </w:rPr>
        <w:t>коллегиальных органов управления современной школой, актуализации опыта и внедрения эффективных моделей общественного участия в управлении образованием, в том числе через деятельность управляющих советов общеобразовательных организаций (далее - управляющие советы) и советов родителей (законных представителей) несовершеннолетних обучающихся (далее - советы родителей).</w:t>
      </w:r>
    </w:p>
    <w:p w:rsidR="001C116B" w:rsidRDefault="001C116B" w:rsidP="001C116B">
      <w:pPr>
        <w:shd w:val="clear" w:color="auto" w:fill="FFFFFF"/>
        <w:ind w:left="19" w:right="10" w:firstLine="686"/>
        <w:jc w:val="both"/>
        <w:rPr>
          <w:sz w:val="28"/>
          <w:szCs w:val="28"/>
        </w:rPr>
      </w:pPr>
      <w:r>
        <w:rPr>
          <w:sz w:val="28"/>
          <w:szCs w:val="28"/>
        </w:rPr>
        <w:t>В связи с этим и во исполнение пункта 4 перечня поручений Минобрнауки России совместно с Общероссийским общественным движением «НАРОДНЫЙ ФРОНТ «ЗА РОССИЮ» проработало вопрос о методическом сопровождении деятельности управляющих советов и советов родителей.</w:t>
      </w:r>
    </w:p>
    <w:p w:rsidR="001C116B" w:rsidRDefault="001C116B" w:rsidP="001C116B">
      <w:pPr>
        <w:shd w:val="clear" w:color="auto" w:fill="FFFFFF"/>
        <w:ind w:left="53" w:right="14" w:firstLine="667"/>
        <w:jc w:val="both"/>
        <w:rPr>
          <w:sz w:val="28"/>
          <w:szCs w:val="28"/>
        </w:rPr>
      </w:pPr>
      <w:r>
        <w:rPr>
          <w:sz w:val="28"/>
          <w:szCs w:val="28"/>
        </w:rPr>
        <w:t xml:space="preserve">В целях повышения эффективности деятельности управляющих советов </w:t>
      </w:r>
      <w:r>
        <w:rPr>
          <w:spacing w:val="-1"/>
          <w:sz w:val="28"/>
          <w:szCs w:val="28"/>
        </w:rPr>
        <w:t>и советов родителей Министерством приняты следующие меры:</w:t>
      </w:r>
    </w:p>
    <w:p w:rsidR="001C116B" w:rsidRDefault="001C116B" w:rsidP="001C116B">
      <w:pPr>
        <w:shd w:val="clear" w:color="auto" w:fill="FFFFFF"/>
        <w:ind w:left="43" w:right="5" w:firstLine="672"/>
        <w:jc w:val="both"/>
        <w:rPr>
          <w:sz w:val="28"/>
          <w:szCs w:val="28"/>
        </w:rPr>
      </w:pPr>
      <w:proofErr w:type="gramStart"/>
      <w:r>
        <w:rPr>
          <w:sz w:val="28"/>
          <w:szCs w:val="28"/>
        </w:rPr>
        <w:t>разработаны методические рекомендации о полномочиях, порядке создания и организации деятельности управляющих советов и советов родителей, об их участии в общественном контроле в сфере образования, а также модельные локальные акты (положения об управляющем совете, совете родителей), регламентирующие деятельность управляющих советов и советов родителей (направлены в органы исполнительной власти субъектов Российской Федерации, осуществляющих управление в сфере образования, также их можно найти в</w:t>
      </w:r>
      <w:proofErr w:type="gramEnd"/>
      <w:r>
        <w:rPr>
          <w:sz w:val="28"/>
          <w:szCs w:val="28"/>
        </w:rPr>
        <w:t xml:space="preserve"> </w:t>
      </w:r>
      <w:proofErr w:type="gramStart"/>
      <w:r>
        <w:rPr>
          <w:sz w:val="28"/>
          <w:szCs w:val="28"/>
        </w:rPr>
        <w:t>справочно-правовой системе «Консультант плюс»);</w:t>
      </w:r>
      <w:proofErr w:type="gramEnd"/>
    </w:p>
    <w:p w:rsidR="001C116B" w:rsidRDefault="001C116B" w:rsidP="001C116B">
      <w:pPr>
        <w:shd w:val="clear" w:color="auto" w:fill="FFFFFF"/>
        <w:ind w:left="48" w:firstLine="686"/>
        <w:jc w:val="both"/>
        <w:rPr>
          <w:sz w:val="28"/>
          <w:szCs w:val="28"/>
        </w:rPr>
      </w:pPr>
      <w:proofErr w:type="gramStart"/>
      <w:r>
        <w:rPr>
          <w:sz w:val="28"/>
          <w:szCs w:val="28"/>
        </w:rPr>
        <w:t xml:space="preserve">на портале «Общественное участие в управлении образованием» </w:t>
      </w:r>
      <w:r>
        <w:rPr>
          <w:sz w:val="28"/>
          <w:szCs w:val="28"/>
        </w:rPr>
        <w:lastRenderedPageBreak/>
        <w:t>переработан раздел методического сопровождения деятельности управляющих советов и советов родителей, включающий в том числе: методические материалы в помощь членам управляющих советов и советов родителей, банк лидерских практик по организации деятельности управляющих советов и советов родителей, опросы по актуальным вопросам работы управляющих советов и советов родителей, сервисы для презентации опыта и дискуссий, в том</w:t>
      </w:r>
      <w:proofErr w:type="gramEnd"/>
      <w:r>
        <w:rPr>
          <w:sz w:val="28"/>
          <w:szCs w:val="28"/>
        </w:rPr>
        <w:t xml:space="preserve"> </w:t>
      </w:r>
      <w:proofErr w:type="gramStart"/>
      <w:r>
        <w:rPr>
          <w:sz w:val="28"/>
          <w:szCs w:val="28"/>
        </w:rPr>
        <w:t>числе</w:t>
      </w:r>
      <w:proofErr w:type="gramEnd"/>
      <w:r>
        <w:rPr>
          <w:sz w:val="28"/>
          <w:szCs w:val="28"/>
        </w:rPr>
        <w:t xml:space="preserve"> на портале:</w:t>
      </w:r>
    </w:p>
    <w:p w:rsidR="001C116B" w:rsidRDefault="001C116B" w:rsidP="001C116B">
      <w:pPr>
        <w:shd w:val="clear" w:color="auto" w:fill="FFFFFF"/>
        <w:ind w:left="10" w:right="29" w:firstLine="662"/>
        <w:jc w:val="both"/>
        <w:rPr>
          <w:sz w:val="28"/>
          <w:szCs w:val="28"/>
        </w:rPr>
      </w:pPr>
      <w:r>
        <w:rPr>
          <w:sz w:val="28"/>
          <w:szCs w:val="28"/>
        </w:rPr>
        <w:t xml:space="preserve">разработан и размещен в открытом доступе курс </w:t>
      </w:r>
      <w:proofErr w:type="spellStart"/>
      <w:r>
        <w:rPr>
          <w:sz w:val="28"/>
          <w:szCs w:val="28"/>
        </w:rPr>
        <w:t>видеолекций</w:t>
      </w:r>
      <w:proofErr w:type="spellEnd"/>
      <w:r>
        <w:rPr>
          <w:sz w:val="28"/>
          <w:szCs w:val="28"/>
        </w:rPr>
        <w:t xml:space="preserve"> по вопросам </w:t>
      </w:r>
      <w:r>
        <w:rPr>
          <w:spacing w:val="-1"/>
          <w:sz w:val="28"/>
          <w:szCs w:val="28"/>
        </w:rPr>
        <w:t xml:space="preserve">организации работы управляющих советов и советов родителей и иным актуальным </w:t>
      </w:r>
      <w:r>
        <w:rPr>
          <w:sz w:val="28"/>
          <w:szCs w:val="28"/>
        </w:rPr>
        <w:t>вопросам организации образовательной деятельности;</w:t>
      </w:r>
    </w:p>
    <w:p w:rsidR="001C116B" w:rsidRDefault="001C116B" w:rsidP="001C116B">
      <w:pPr>
        <w:shd w:val="clear" w:color="auto" w:fill="FFFFFF"/>
        <w:ind w:left="24" w:right="29" w:firstLine="696"/>
        <w:jc w:val="both"/>
        <w:rPr>
          <w:sz w:val="28"/>
          <w:szCs w:val="28"/>
        </w:rPr>
      </w:pPr>
      <w:r>
        <w:rPr>
          <w:sz w:val="28"/>
          <w:szCs w:val="28"/>
        </w:rPr>
        <w:t xml:space="preserve">организованы онлайн-консультации экспертов для членов управляющих </w:t>
      </w:r>
      <w:r>
        <w:rPr>
          <w:spacing w:val="-1"/>
          <w:sz w:val="28"/>
          <w:szCs w:val="28"/>
        </w:rPr>
        <w:t xml:space="preserve">советов и советов родителей по актуальным вопросам организации образовательной </w:t>
      </w:r>
      <w:r>
        <w:rPr>
          <w:sz w:val="28"/>
          <w:szCs w:val="28"/>
        </w:rPr>
        <w:t>деятельности.</w:t>
      </w:r>
    </w:p>
    <w:p w:rsidR="001C116B" w:rsidRDefault="001C116B" w:rsidP="001C116B">
      <w:pPr>
        <w:shd w:val="clear" w:color="auto" w:fill="FFFFFF"/>
        <w:ind w:right="-85" w:firstLine="851"/>
        <w:jc w:val="center"/>
        <w:rPr>
          <w:sz w:val="28"/>
          <w:szCs w:val="28"/>
        </w:rPr>
      </w:pPr>
    </w:p>
    <w:p w:rsidR="001C116B" w:rsidRDefault="001C116B" w:rsidP="001C116B">
      <w:pPr>
        <w:shd w:val="clear" w:color="auto" w:fill="FFFFFF"/>
        <w:ind w:right="-85" w:firstLine="851"/>
        <w:jc w:val="center"/>
        <w:rPr>
          <w:b/>
          <w:sz w:val="28"/>
          <w:szCs w:val="28"/>
        </w:rPr>
      </w:pPr>
    </w:p>
    <w:p w:rsidR="001C116B" w:rsidRDefault="001C116B" w:rsidP="001C116B">
      <w:pPr>
        <w:shd w:val="clear" w:color="auto" w:fill="FFFFFF"/>
        <w:ind w:right="-85" w:firstLine="851"/>
        <w:jc w:val="center"/>
        <w:rPr>
          <w:b/>
          <w:sz w:val="28"/>
          <w:szCs w:val="28"/>
        </w:rPr>
      </w:pPr>
    </w:p>
    <w:p w:rsidR="001C116B" w:rsidRDefault="001C116B" w:rsidP="001C116B">
      <w:pPr>
        <w:shd w:val="clear" w:color="auto" w:fill="FFFFFF"/>
        <w:ind w:right="-85" w:firstLine="851"/>
        <w:jc w:val="center"/>
        <w:rPr>
          <w:b/>
          <w:sz w:val="28"/>
          <w:szCs w:val="28"/>
        </w:rPr>
      </w:pPr>
    </w:p>
    <w:p w:rsidR="001C116B" w:rsidRDefault="001C116B" w:rsidP="001C116B">
      <w:pPr>
        <w:shd w:val="clear" w:color="auto" w:fill="FFFFFF"/>
        <w:ind w:right="-85" w:firstLine="851"/>
        <w:jc w:val="center"/>
        <w:rPr>
          <w:b/>
          <w:i/>
          <w:iCs/>
          <w:sz w:val="28"/>
          <w:szCs w:val="28"/>
        </w:rPr>
      </w:pPr>
      <w:r>
        <w:rPr>
          <w:b/>
          <w:sz w:val="28"/>
          <w:szCs w:val="28"/>
        </w:rPr>
        <w:t>Справочный материал.</w:t>
      </w:r>
    </w:p>
    <w:p w:rsidR="001C116B" w:rsidRDefault="001C116B" w:rsidP="001C116B">
      <w:pPr>
        <w:shd w:val="clear" w:color="auto" w:fill="FFFFFF"/>
        <w:tabs>
          <w:tab w:val="left" w:pos="10206"/>
        </w:tabs>
        <w:ind w:right="57"/>
        <w:jc w:val="center"/>
        <w:rPr>
          <w:i/>
          <w:szCs w:val="24"/>
        </w:rPr>
      </w:pPr>
      <w:r>
        <w:rPr>
          <w:b/>
          <w:i/>
          <w:iCs/>
          <w:sz w:val="28"/>
          <w:szCs w:val="28"/>
        </w:rPr>
        <w:t xml:space="preserve">Основные задачи Минобрнауки России на </w:t>
      </w:r>
      <w:r>
        <w:rPr>
          <w:b/>
          <w:bCs/>
          <w:i/>
          <w:iCs/>
          <w:sz w:val="28"/>
          <w:szCs w:val="28"/>
        </w:rPr>
        <w:t xml:space="preserve">2016 </w:t>
      </w:r>
      <w:r>
        <w:rPr>
          <w:b/>
          <w:i/>
          <w:iCs/>
          <w:sz w:val="28"/>
          <w:szCs w:val="28"/>
        </w:rPr>
        <w:t>год в области общего образования и дополнительного образования детей</w:t>
      </w:r>
    </w:p>
    <w:p w:rsidR="001C116B" w:rsidRDefault="001C116B" w:rsidP="001C116B">
      <w:pPr>
        <w:shd w:val="clear" w:color="auto" w:fill="FFFFFF"/>
        <w:tabs>
          <w:tab w:val="left" w:pos="10206"/>
        </w:tabs>
        <w:ind w:right="57"/>
        <w:jc w:val="center"/>
        <w:rPr>
          <w:sz w:val="28"/>
          <w:szCs w:val="28"/>
        </w:rPr>
      </w:pPr>
      <w:r>
        <w:rPr>
          <w:i/>
          <w:szCs w:val="24"/>
        </w:rPr>
        <w:t xml:space="preserve">(извлечения из материалов «Об итогах деятельности Министерства образования </w:t>
      </w:r>
      <w:r>
        <w:rPr>
          <w:i/>
          <w:szCs w:val="24"/>
        </w:rPr>
        <w:br/>
        <w:t>и науки Российской Федерации в 2015 году и задачах на 2016 год», представленных  к заседанию коллегии Минобрнауки России в марте 2016 года)</w:t>
      </w:r>
    </w:p>
    <w:p w:rsidR="001C116B" w:rsidRDefault="001C116B" w:rsidP="001C116B">
      <w:pPr>
        <w:shd w:val="clear" w:color="auto" w:fill="FFFFFF"/>
        <w:ind w:left="2285" w:right="2342"/>
        <w:jc w:val="center"/>
        <w:rPr>
          <w:sz w:val="28"/>
          <w:szCs w:val="28"/>
        </w:rPr>
      </w:pPr>
    </w:p>
    <w:p w:rsidR="001C116B" w:rsidRDefault="001C116B" w:rsidP="001C116B">
      <w:pPr>
        <w:shd w:val="clear" w:color="auto" w:fill="FFFFFF"/>
        <w:ind w:left="2285" w:right="2342"/>
        <w:jc w:val="center"/>
        <w:rPr>
          <w:sz w:val="28"/>
          <w:szCs w:val="28"/>
        </w:rPr>
      </w:pPr>
      <w:r>
        <w:rPr>
          <w:b/>
          <w:i/>
          <w:iCs/>
          <w:sz w:val="28"/>
          <w:szCs w:val="28"/>
        </w:rPr>
        <w:t>Общеминистерские вопросы</w:t>
      </w:r>
    </w:p>
    <w:p w:rsidR="001C116B" w:rsidRDefault="001C116B" w:rsidP="001C116B">
      <w:pPr>
        <w:shd w:val="clear" w:color="auto" w:fill="FFFFFF"/>
        <w:ind w:right="57" w:firstLine="709"/>
        <w:jc w:val="both"/>
        <w:rPr>
          <w:sz w:val="28"/>
          <w:szCs w:val="28"/>
        </w:rPr>
      </w:pPr>
      <w:r>
        <w:rPr>
          <w:sz w:val="28"/>
          <w:szCs w:val="28"/>
        </w:rPr>
        <w:t>Реализация основных направлений деятельности Правительства Российской Федерации до 2018 года.</w:t>
      </w:r>
    </w:p>
    <w:p w:rsidR="001C116B" w:rsidRDefault="001C116B" w:rsidP="001C116B">
      <w:pPr>
        <w:shd w:val="clear" w:color="auto" w:fill="FFFFFF"/>
        <w:ind w:right="58" w:firstLine="706"/>
        <w:jc w:val="both"/>
        <w:rPr>
          <w:sz w:val="28"/>
          <w:szCs w:val="28"/>
        </w:rPr>
      </w:pPr>
      <w:r>
        <w:rPr>
          <w:sz w:val="28"/>
          <w:szCs w:val="28"/>
        </w:rPr>
        <w:t>Реализация мероприятий Стратегии инновационного развития Российской Федерации на период до 2020 года.</w:t>
      </w:r>
    </w:p>
    <w:p w:rsidR="001C116B" w:rsidRDefault="001C116B" w:rsidP="001C116B">
      <w:pPr>
        <w:shd w:val="clear" w:color="auto" w:fill="FFFFFF"/>
        <w:ind w:right="58" w:firstLine="710"/>
        <w:jc w:val="both"/>
        <w:rPr>
          <w:sz w:val="28"/>
          <w:szCs w:val="28"/>
        </w:rPr>
      </w:pPr>
      <w:proofErr w:type="gramStart"/>
      <w:r>
        <w:rPr>
          <w:sz w:val="28"/>
          <w:szCs w:val="28"/>
        </w:rPr>
        <w:t xml:space="preserve">Выполнение задач в сфере образования и науки, определенных указами Президента Российской Федерации от 7 мая 2012 г. № 597 «О мероприятиях </w:t>
      </w:r>
      <w:r>
        <w:rPr>
          <w:sz w:val="28"/>
          <w:szCs w:val="28"/>
        </w:rPr>
        <w:br/>
        <w:t xml:space="preserve">по реализации государственной социальной политики», от 7 мая 2012 г. № 599 </w:t>
      </w:r>
      <w:r>
        <w:rPr>
          <w:sz w:val="28"/>
          <w:szCs w:val="28"/>
        </w:rPr>
        <w:br/>
      </w:r>
      <w:r>
        <w:rPr>
          <w:spacing w:val="-1"/>
          <w:sz w:val="28"/>
          <w:szCs w:val="28"/>
        </w:rPr>
        <w:t xml:space="preserve">«О мерах по реализации государственной политики в области образования и науки», </w:t>
      </w:r>
      <w:r>
        <w:rPr>
          <w:sz w:val="28"/>
          <w:szCs w:val="28"/>
        </w:rPr>
        <w:t>от 1 июня 2012 г. № 761 «О Национальной стратегии действий в интересах детей на 2012-2017 годы».</w:t>
      </w:r>
      <w:proofErr w:type="gramEnd"/>
    </w:p>
    <w:p w:rsidR="001C116B" w:rsidRDefault="001C116B" w:rsidP="001C116B">
      <w:pPr>
        <w:shd w:val="clear" w:color="auto" w:fill="FFFFFF"/>
        <w:ind w:right="58" w:firstLine="710"/>
        <w:jc w:val="both"/>
        <w:rPr>
          <w:sz w:val="28"/>
          <w:szCs w:val="28"/>
        </w:rPr>
      </w:pPr>
      <w:r>
        <w:rPr>
          <w:sz w:val="28"/>
          <w:szCs w:val="28"/>
        </w:rPr>
        <w:t>Реализация государственных программ Российской Федерации «Развитие образования на 2013-2020 годы».</w:t>
      </w:r>
    </w:p>
    <w:p w:rsidR="001C116B" w:rsidRDefault="001C116B" w:rsidP="001C116B">
      <w:pPr>
        <w:shd w:val="clear" w:color="auto" w:fill="FFFFFF"/>
        <w:ind w:right="53" w:firstLine="710"/>
        <w:jc w:val="both"/>
        <w:rPr>
          <w:sz w:val="28"/>
          <w:szCs w:val="28"/>
        </w:rPr>
      </w:pPr>
      <w:r>
        <w:rPr>
          <w:sz w:val="28"/>
          <w:szCs w:val="28"/>
        </w:rPr>
        <w:t>Реализация «дорожных карт» изменений в сфере образования и науки, направленных на повышение эффективности образования и науки, с проведением комплексного мониторинга соответствующих структурных изменений.</w:t>
      </w:r>
    </w:p>
    <w:p w:rsidR="001C116B" w:rsidRDefault="001C116B" w:rsidP="001C116B">
      <w:pPr>
        <w:shd w:val="clear" w:color="auto" w:fill="FFFFFF"/>
        <w:ind w:right="58" w:firstLine="710"/>
        <w:jc w:val="both"/>
        <w:rPr>
          <w:sz w:val="28"/>
          <w:szCs w:val="28"/>
        </w:rPr>
      </w:pPr>
      <w:r>
        <w:rPr>
          <w:sz w:val="28"/>
          <w:szCs w:val="28"/>
        </w:rPr>
        <w:t xml:space="preserve">Проведение мероприятий по дальнейшей интеграции системы образования и </w:t>
      </w:r>
      <w:r>
        <w:rPr>
          <w:spacing w:val="-1"/>
          <w:sz w:val="28"/>
          <w:szCs w:val="28"/>
        </w:rPr>
        <w:t xml:space="preserve">науки Республики Крым и города федерального значения </w:t>
      </w:r>
      <w:r>
        <w:rPr>
          <w:spacing w:val="-1"/>
          <w:sz w:val="28"/>
          <w:szCs w:val="28"/>
        </w:rPr>
        <w:lastRenderedPageBreak/>
        <w:t xml:space="preserve">Севастополя в российскую </w:t>
      </w:r>
      <w:r>
        <w:rPr>
          <w:sz w:val="28"/>
          <w:szCs w:val="28"/>
        </w:rPr>
        <w:t>систему образования и науки.</w:t>
      </w:r>
    </w:p>
    <w:p w:rsidR="001C116B" w:rsidRDefault="001C116B" w:rsidP="001C116B">
      <w:pPr>
        <w:shd w:val="clear" w:color="auto" w:fill="FFFFFF"/>
        <w:ind w:right="58" w:firstLine="710"/>
        <w:jc w:val="both"/>
        <w:rPr>
          <w:sz w:val="28"/>
          <w:szCs w:val="28"/>
        </w:rPr>
      </w:pPr>
      <w:r>
        <w:rPr>
          <w:sz w:val="28"/>
          <w:szCs w:val="28"/>
        </w:rPr>
        <w:t>Развитие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1C116B" w:rsidRDefault="001C116B" w:rsidP="001C116B">
      <w:pPr>
        <w:shd w:val="clear" w:color="auto" w:fill="FFFFFF"/>
        <w:ind w:right="58" w:firstLine="710"/>
        <w:jc w:val="both"/>
        <w:rPr>
          <w:sz w:val="28"/>
          <w:szCs w:val="28"/>
        </w:rPr>
      </w:pPr>
      <w:r>
        <w:rPr>
          <w:sz w:val="28"/>
          <w:szCs w:val="28"/>
        </w:rPr>
        <w:t>Осуществление мониторинга системы образования в целях информационной поддержки разработки и реализации государственной политики в сфере образования, непрерывного системного анализа и оценки состояния и перспектив развития образования.</w:t>
      </w:r>
    </w:p>
    <w:p w:rsidR="001C116B" w:rsidRDefault="001C116B" w:rsidP="001C116B">
      <w:pPr>
        <w:shd w:val="clear" w:color="auto" w:fill="FFFFFF"/>
        <w:ind w:right="5" w:firstLine="706"/>
        <w:jc w:val="both"/>
        <w:rPr>
          <w:b/>
          <w:sz w:val="28"/>
          <w:szCs w:val="28"/>
        </w:rPr>
      </w:pPr>
      <w:r>
        <w:rPr>
          <w:sz w:val="28"/>
          <w:szCs w:val="28"/>
        </w:rPr>
        <w:t xml:space="preserve">Формирование межведомственной системы учета контингента </w:t>
      </w:r>
      <w:proofErr w:type="gramStart"/>
      <w:r>
        <w:rPr>
          <w:sz w:val="28"/>
          <w:szCs w:val="28"/>
        </w:rPr>
        <w:t>обучающихся</w:t>
      </w:r>
      <w:proofErr w:type="gramEnd"/>
      <w:r>
        <w:rPr>
          <w:sz w:val="28"/>
          <w:szCs w:val="28"/>
        </w:rPr>
        <w:t xml:space="preserve"> по основным образовательным программам и дополнительным общеобразовательным программам.</w:t>
      </w:r>
    </w:p>
    <w:p w:rsidR="001C116B" w:rsidRDefault="001C116B" w:rsidP="001C116B">
      <w:pPr>
        <w:shd w:val="clear" w:color="auto" w:fill="FFFFFF"/>
        <w:ind w:left="706"/>
        <w:rPr>
          <w:b/>
          <w:sz w:val="28"/>
          <w:szCs w:val="28"/>
        </w:rPr>
      </w:pPr>
    </w:p>
    <w:p w:rsidR="001C116B" w:rsidRDefault="001C116B" w:rsidP="001C116B">
      <w:pPr>
        <w:shd w:val="clear" w:color="auto" w:fill="FFFFFF"/>
        <w:ind w:left="2285" w:right="2342"/>
        <w:jc w:val="center"/>
        <w:rPr>
          <w:sz w:val="28"/>
          <w:szCs w:val="28"/>
        </w:rPr>
      </w:pPr>
      <w:r>
        <w:rPr>
          <w:b/>
          <w:i/>
          <w:iCs/>
          <w:sz w:val="28"/>
          <w:szCs w:val="28"/>
        </w:rPr>
        <w:t>Бюджетная политика</w:t>
      </w:r>
    </w:p>
    <w:p w:rsidR="001C116B" w:rsidRDefault="001C116B" w:rsidP="001C116B">
      <w:pPr>
        <w:shd w:val="clear" w:color="auto" w:fill="FFFFFF"/>
        <w:ind w:right="53" w:firstLine="710"/>
        <w:jc w:val="both"/>
        <w:rPr>
          <w:sz w:val="28"/>
          <w:szCs w:val="28"/>
        </w:rPr>
      </w:pPr>
      <w:r>
        <w:rPr>
          <w:sz w:val="28"/>
          <w:szCs w:val="28"/>
        </w:rPr>
        <w:t>Формирование проекта федерального бюджета на 2017 год.</w:t>
      </w:r>
    </w:p>
    <w:p w:rsidR="001C116B" w:rsidRDefault="001C116B" w:rsidP="001C116B">
      <w:pPr>
        <w:shd w:val="clear" w:color="auto" w:fill="FFFFFF"/>
        <w:ind w:right="53" w:firstLine="710"/>
        <w:jc w:val="both"/>
        <w:rPr>
          <w:sz w:val="28"/>
          <w:szCs w:val="28"/>
        </w:rPr>
      </w:pPr>
      <w:r>
        <w:rPr>
          <w:sz w:val="28"/>
          <w:szCs w:val="28"/>
        </w:rPr>
        <w:t>Внесение изменений в федеральный бюджет на 2016 год.</w:t>
      </w:r>
    </w:p>
    <w:p w:rsidR="001C116B" w:rsidRDefault="001C116B" w:rsidP="001C116B">
      <w:pPr>
        <w:shd w:val="clear" w:color="auto" w:fill="FFFFFF"/>
        <w:ind w:right="53" w:firstLine="710"/>
        <w:jc w:val="both"/>
        <w:rPr>
          <w:sz w:val="28"/>
          <w:szCs w:val="28"/>
        </w:rPr>
      </w:pPr>
      <w:r>
        <w:rPr>
          <w:sz w:val="28"/>
          <w:szCs w:val="28"/>
        </w:rPr>
        <w:t>Совершенствование процедур формирования прогноза доходов на 2016 год с учетом оценки факторов, оказывающих влияние на прогноз доходов Минобрнауки России и внедрения механизмов прогнозирования доходов, учитывающих такие факторы.</w:t>
      </w:r>
    </w:p>
    <w:p w:rsidR="001C116B" w:rsidRDefault="001C116B" w:rsidP="001C116B">
      <w:pPr>
        <w:shd w:val="clear" w:color="auto" w:fill="FFFFFF"/>
        <w:ind w:right="53" w:firstLine="710"/>
        <w:jc w:val="both"/>
        <w:rPr>
          <w:b/>
          <w:sz w:val="28"/>
          <w:szCs w:val="28"/>
        </w:rPr>
      </w:pPr>
      <w:r>
        <w:rPr>
          <w:sz w:val="28"/>
          <w:szCs w:val="28"/>
        </w:rPr>
        <w:t>Развитие систем внутреннего и внешнего финансового контроля, включая меры по снижению административной нагрузки на подведомственные Министерству организации.</w:t>
      </w:r>
    </w:p>
    <w:p w:rsidR="001C116B" w:rsidRDefault="001C116B" w:rsidP="001C116B">
      <w:pPr>
        <w:shd w:val="clear" w:color="auto" w:fill="FFFFFF"/>
        <w:ind w:left="2285" w:right="2342"/>
        <w:jc w:val="center"/>
        <w:rPr>
          <w:b/>
          <w:sz w:val="28"/>
          <w:szCs w:val="28"/>
        </w:rPr>
      </w:pPr>
    </w:p>
    <w:p w:rsidR="001C116B" w:rsidRDefault="001C116B" w:rsidP="001C116B">
      <w:pPr>
        <w:shd w:val="clear" w:color="auto" w:fill="FFFFFF"/>
        <w:tabs>
          <w:tab w:val="left" w:pos="10206"/>
        </w:tabs>
        <w:ind w:right="3"/>
        <w:jc w:val="center"/>
        <w:rPr>
          <w:sz w:val="28"/>
          <w:szCs w:val="28"/>
        </w:rPr>
      </w:pPr>
      <w:r>
        <w:rPr>
          <w:b/>
          <w:i/>
          <w:iCs/>
          <w:sz w:val="28"/>
          <w:szCs w:val="28"/>
        </w:rPr>
        <w:t>Общее образование</w:t>
      </w:r>
    </w:p>
    <w:p w:rsidR="001C116B" w:rsidRDefault="001C116B" w:rsidP="001C116B">
      <w:pPr>
        <w:shd w:val="clear" w:color="auto" w:fill="FFFFFF"/>
        <w:ind w:right="53" w:firstLine="710"/>
        <w:jc w:val="both"/>
        <w:rPr>
          <w:sz w:val="28"/>
          <w:szCs w:val="28"/>
        </w:rPr>
      </w:pPr>
      <w:r>
        <w:rPr>
          <w:sz w:val="28"/>
          <w:szCs w:val="28"/>
        </w:rPr>
        <w:t>Обеспечение доступности дошкольного образования для детей от трех до семи лет.</w:t>
      </w:r>
    </w:p>
    <w:p w:rsidR="001C116B" w:rsidRDefault="001C116B" w:rsidP="001C116B">
      <w:pPr>
        <w:shd w:val="clear" w:color="auto" w:fill="FFFFFF"/>
        <w:ind w:right="53" w:firstLine="710"/>
        <w:jc w:val="both"/>
        <w:rPr>
          <w:sz w:val="28"/>
          <w:szCs w:val="28"/>
        </w:rPr>
      </w:pPr>
      <w:r>
        <w:rPr>
          <w:sz w:val="28"/>
          <w:szCs w:val="28"/>
        </w:rPr>
        <w:t>Обеспечение местами детей в возрасте до трех лет, в том числе на базе консультационных служб (центров), обеспечивающих психолого-педагогическое сопровождение семей с детьми раннего возраста.</w:t>
      </w:r>
    </w:p>
    <w:p w:rsidR="001C116B" w:rsidRDefault="001C116B" w:rsidP="001C116B">
      <w:pPr>
        <w:shd w:val="clear" w:color="auto" w:fill="FFFFFF"/>
        <w:ind w:right="53" w:firstLine="710"/>
        <w:jc w:val="both"/>
        <w:rPr>
          <w:sz w:val="28"/>
          <w:szCs w:val="28"/>
        </w:rPr>
      </w:pPr>
      <w:r>
        <w:rPr>
          <w:sz w:val="28"/>
          <w:szCs w:val="28"/>
        </w:rPr>
        <w:t>Недопущение необоснованного роста родительской платы за присмотр и уход за детьми, в том числе путем установления максимально допустимых сумм на уровне региона.</w:t>
      </w:r>
    </w:p>
    <w:p w:rsidR="001C116B" w:rsidRDefault="001C116B" w:rsidP="001C116B">
      <w:pPr>
        <w:shd w:val="clear" w:color="auto" w:fill="FFFFFF"/>
        <w:ind w:right="53" w:firstLine="710"/>
        <w:jc w:val="both"/>
        <w:rPr>
          <w:sz w:val="28"/>
          <w:szCs w:val="28"/>
        </w:rPr>
      </w:pPr>
      <w:r>
        <w:rPr>
          <w:sz w:val="28"/>
          <w:szCs w:val="28"/>
        </w:rPr>
        <w:t>Увеличение количества общеобразовательных организаций, отвечающих современным требованиям в соответствии с федеральными государственными образовательными стандартами.</w:t>
      </w:r>
    </w:p>
    <w:p w:rsidR="001C116B" w:rsidRDefault="001C116B" w:rsidP="001C116B">
      <w:pPr>
        <w:shd w:val="clear" w:color="auto" w:fill="FFFFFF"/>
        <w:ind w:right="53" w:firstLine="710"/>
        <w:jc w:val="both"/>
        <w:rPr>
          <w:sz w:val="28"/>
          <w:szCs w:val="28"/>
        </w:rPr>
      </w:pPr>
      <w:r>
        <w:rPr>
          <w:sz w:val="28"/>
          <w:szCs w:val="28"/>
        </w:rPr>
        <w:t>Дальнейшая модернизация инфраструктуры общего образования в субъектах Российской Федерации.</w:t>
      </w:r>
    </w:p>
    <w:p w:rsidR="001C116B" w:rsidRDefault="001C116B" w:rsidP="001C116B">
      <w:pPr>
        <w:shd w:val="clear" w:color="auto" w:fill="FFFFFF"/>
        <w:ind w:right="51" w:firstLine="709"/>
        <w:jc w:val="both"/>
        <w:rPr>
          <w:sz w:val="28"/>
          <w:szCs w:val="28"/>
        </w:rPr>
      </w:pPr>
      <w:r>
        <w:rPr>
          <w:sz w:val="28"/>
          <w:szCs w:val="28"/>
        </w:rPr>
        <w:t>Реализация программы содействия созданию в субъектах Российской Федерации новых мест в общеобразовательных организациях.</w:t>
      </w:r>
    </w:p>
    <w:p w:rsidR="001C116B" w:rsidRDefault="001C116B" w:rsidP="001C116B">
      <w:pPr>
        <w:shd w:val="clear" w:color="auto" w:fill="FFFFFF"/>
        <w:ind w:right="51" w:firstLine="709"/>
        <w:jc w:val="both"/>
        <w:rPr>
          <w:sz w:val="28"/>
          <w:szCs w:val="28"/>
        </w:rPr>
      </w:pPr>
      <w:r>
        <w:rPr>
          <w:sz w:val="28"/>
          <w:szCs w:val="28"/>
        </w:rPr>
        <w:t>Обновление содержания школьного образования по большинству учебных предметов (предметных областей), установленных федеральными государственными образовательными стандартами.</w:t>
      </w:r>
    </w:p>
    <w:p w:rsidR="001C116B" w:rsidRDefault="001C116B" w:rsidP="001C116B">
      <w:pPr>
        <w:shd w:val="clear" w:color="auto" w:fill="FFFFFF"/>
        <w:ind w:right="51" w:firstLine="709"/>
        <w:jc w:val="both"/>
        <w:rPr>
          <w:sz w:val="28"/>
          <w:szCs w:val="28"/>
        </w:rPr>
      </w:pPr>
      <w:r>
        <w:rPr>
          <w:sz w:val="28"/>
          <w:szCs w:val="28"/>
        </w:rPr>
        <w:t xml:space="preserve">Внедрение в образовательную деятельность современных образовательных и информационных технологий, в том числе </w:t>
      </w:r>
      <w:r>
        <w:rPr>
          <w:sz w:val="28"/>
          <w:szCs w:val="28"/>
        </w:rPr>
        <w:lastRenderedPageBreak/>
        <w:t>дистанционных.</w:t>
      </w:r>
    </w:p>
    <w:p w:rsidR="001C116B" w:rsidRDefault="001C116B" w:rsidP="001C116B">
      <w:pPr>
        <w:shd w:val="clear" w:color="auto" w:fill="FFFFFF"/>
        <w:ind w:right="51" w:firstLine="709"/>
        <w:jc w:val="both"/>
        <w:rPr>
          <w:sz w:val="28"/>
          <w:szCs w:val="28"/>
        </w:rPr>
      </w:pPr>
      <w:r>
        <w:rPr>
          <w:sz w:val="28"/>
          <w:szCs w:val="28"/>
        </w:rPr>
        <w:t>Обеспечение объективного проведения единого государственного экзамена.</w:t>
      </w:r>
    </w:p>
    <w:p w:rsidR="001C116B" w:rsidRDefault="001C116B" w:rsidP="001C116B">
      <w:pPr>
        <w:shd w:val="clear" w:color="auto" w:fill="FFFFFF"/>
        <w:ind w:right="51" w:firstLine="709"/>
        <w:jc w:val="both"/>
        <w:rPr>
          <w:sz w:val="28"/>
          <w:szCs w:val="28"/>
        </w:rPr>
      </w:pPr>
      <w:r>
        <w:rPr>
          <w:sz w:val="28"/>
          <w:szCs w:val="28"/>
        </w:rPr>
        <w:t>Проведение и анализ всероссийских проверочных работ с целью принятия мер по повышению качества освоения учебных предметов.</w:t>
      </w:r>
    </w:p>
    <w:p w:rsidR="001C116B" w:rsidRDefault="001C116B" w:rsidP="001C116B">
      <w:pPr>
        <w:shd w:val="clear" w:color="auto" w:fill="FFFFFF"/>
        <w:ind w:right="51" w:firstLine="709"/>
        <w:jc w:val="both"/>
        <w:rPr>
          <w:sz w:val="28"/>
          <w:szCs w:val="28"/>
        </w:rPr>
      </w:pPr>
      <w:r>
        <w:rPr>
          <w:sz w:val="28"/>
          <w:szCs w:val="28"/>
        </w:rPr>
        <w:t>Повышение профессионального уровня педагогических и руководящих кадров.</w:t>
      </w:r>
    </w:p>
    <w:p w:rsidR="001C116B" w:rsidRDefault="001C116B" w:rsidP="001C116B">
      <w:pPr>
        <w:shd w:val="clear" w:color="auto" w:fill="FFFFFF"/>
        <w:ind w:right="53" w:firstLine="710"/>
        <w:jc w:val="both"/>
        <w:rPr>
          <w:sz w:val="28"/>
          <w:szCs w:val="28"/>
        </w:rPr>
      </w:pPr>
      <w:r>
        <w:rPr>
          <w:sz w:val="28"/>
          <w:szCs w:val="28"/>
        </w:rPr>
        <w:t>Разработка предложений по мерам, направленным на уменьшение административной нагрузки на образовательные организации и отчетности учителей, оптимизацию электронного и бумажного документооборота в школах.</w:t>
      </w:r>
    </w:p>
    <w:p w:rsidR="001C116B" w:rsidRDefault="001C116B" w:rsidP="001C116B">
      <w:pPr>
        <w:shd w:val="clear" w:color="auto" w:fill="FFFFFF"/>
        <w:ind w:right="53" w:firstLine="710"/>
        <w:jc w:val="both"/>
        <w:rPr>
          <w:b/>
          <w:sz w:val="28"/>
          <w:szCs w:val="28"/>
        </w:rPr>
      </w:pPr>
      <w:r>
        <w:rPr>
          <w:sz w:val="28"/>
          <w:szCs w:val="28"/>
        </w:rPr>
        <w:t>Поддержка развития негосударственного сектора общего образования.</w:t>
      </w:r>
    </w:p>
    <w:p w:rsidR="001C116B" w:rsidRDefault="001C116B" w:rsidP="001C116B">
      <w:pPr>
        <w:shd w:val="clear" w:color="auto" w:fill="FFFFFF"/>
        <w:ind w:right="5"/>
        <w:jc w:val="center"/>
        <w:rPr>
          <w:b/>
          <w:sz w:val="28"/>
          <w:szCs w:val="28"/>
        </w:rPr>
      </w:pPr>
    </w:p>
    <w:p w:rsidR="001C116B" w:rsidRDefault="001C116B" w:rsidP="001C116B">
      <w:pPr>
        <w:shd w:val="clear" w:color="auto" w:fill="FFFFFF"/>
        <w:ind w:right="5"/>
        <w:jc w:val="center"/>
        <w:rPr>
          <w:spacing w:val="-1"/>
          <w:sz w:val="28"/>
          <w:szCs w:val="28"/>
        </w:rPr>
      </w:pPr>
      <w:r>
        <w:rPr>
          <w:b/>
          <w:i/>
          <w:iCs/>
          <w:sz w:val="28"/>
          <w:szCs w:val="28"/>
        </w:rPr>
        <w:t>Дополнительное образование детей</w:t>
      </w:r>
    </w:p>
    <w:p w:rsidR="001C116B" w:rsidRDefault="001C116B" w:rsidP="001C116B">
      <w:pPr>
        <w:shd w:val="clear" w:color="auto" w:fill="FFFFFF"/>
        <w:ind w:firstLine="706"/>
        <w:jc w:val="both"/>
        <w:rPr>
          <w:spacing w:val="-1"/>
          <w:sz w:val="28"/>
          <w:szCs w:val="28"/>
        </w:rPr>
      </w:pPr>
      <w:r>
        <w:rPr>
          <w:spacing w:val="-1"/>
          <w:sz w:val="28"/>
          <w:szCs w:val="28"/>
        </w:rPr>
        <w:t xml:space="preserve">Увеличение охвата детей, обучающихся по дополнительным образовательным </w:t>
      </w:r>
      <w:r>
        <w:rPr>
          <w:sz w:val="28"/>
          <w:szCs w:val="28"/>
        </w:rPr>
        <w:t xml:space="preserve">программам на основе </w:t>
      </w:r>
      <w:proofErr w:type="gramStart"/>
      <w:r>
        <w:rPr>
          <w:sz w:val="28"/>
          <w:szCs w:val="28"/>
        </w:rPr>
        <w:t>обеспечения мер поддержки дополнительного образования детей</w:t>
      </w:r>
      <w:proofErr w:type="gramEnd"/>
      <w:r>
        <w:rPr>
          <w:sz w:val="28"/>
          <w:szCs w:val="28"/>
        </w:rPr>
        <w:t xml:space="preserve"> в целях повышения доступности и расширения спектра образовательных услуг.</w:t>
      </w:r>
    </w:p>
    <w:p w:rsidR="001C116B" w:rsidRDefault="001C116B" w:rsidP="001C116B">
      <w:pPr>
        <w:shd w:val="clear" w:color="auto" w:fill="FFFFFF"/>
        <w:ind w:right="5" w:firstLine="710"/>
        <w:jc w:val="both"/>
        <w:rPr>
          <w:sz w:val="28"/>
          <w:szCs w:val="28"/>
        </w:rPr>
      </w:pPr>
      <w:r>
        <w:rPr>
          <w:spacing w:val="-1"/>
          <w:sz w:val="28"/>
          <w:szCs w:val="28"/>
        </w:rPr>
        <w:t xml:space="preserve">Обеспечение мер поддержки дополнительного образования детей, перехода </w:t>
      </w:r>
      <w:r>
        <w:rPr>
          <w:spacing w:val="-1"/>
          <w:sz w:val="28"/>
          <w:szCs w:val="28"/>
        </w:rPr>
        <w:br/>
        <w:t xml:space="preserve">к </w:t>
      </w:r>
      <w:r>
        <w:rPr>
          <w:sz w:val="28"/>
          <w:szCs w:val="28"/>
        </w:rPr>
        <w:t>нормативно-</w:t>
      </w:r>
      <w:proofErr w:type="spellStart"/>
      <w:r>
        <w:rPr>
          <w:sz w:val="28"/>
          <w:szCs w:val="28"/>
        </w:rPr>
        <w:t>подушевому</w:t>
      </w:r>
      <w:proofErr w:type="spellEnd"/>
      <w:r>
        <w:rPr>
          <w:sz w:val="28"/>
          <w:szCs w:val="28"/>
        </w:rPr>
        <w:t xml:space="preserve"> финансированию в дополнительном образовании детей.</w:t>
      </w:r>
    </w:p>
    <w:p w:rsidR="001C116B" w:rsidRDefault="001C116B" w:rsidP="001C116B">
      <w:pPr>
        <w:shd w:val="clear" w:color="auto" w:fill="FFFFFF"/>
        <w:ind w:right="5" w:firstLine="710"/>
        <w:jc w:val="both"/>
        <w:rPr>
          <w:sz w:val="28"/>
          <w:szCs w:val="28"/>
        </w:rPr>
      </w:pPr>
      <w:r>
        <w:rPr>
          <w:sz w:val="28"/>
          <w:szCs w:val="28"/>
        </w:rPr>
        <w:t>Совершенствование работы по поддержке одаренных детей и талантливой молодежи.</w:t>
      </w:r>
    </w:p>
    <w:p w:rsidR="001C116B" w:rsidRDefault="001C116B" w:rsidP="001C116B">
      <w:pPr>
        <w:shd w:val="clear" w:color="auto" w:fill="FFFFFF"/>
        <w:ind w:right="5" w:firstLine="710"/>
        <w:jc w:val="both"/>
        <w:rPr>
          <w:sz w:val="28"/>
          <w:szCs w:val="28"/>
        </w:rPr>
      </w:pPr>
      <w:r>
        <w:rPr>
          <w:sz w:val="28"/>
          <w:szCs w:val="28"/>
        </w:rPr>
        <w:t>Реализация мероприятий государственной программы «Патриотическое воспитание граждан Российской Федерации на 2016-2020 годы».</w:t>
      </w:r>
    </w:p>
    <w:p w:rsidR="001C116B" w:rsidRDefault="001C116B" w:rsidP="001C116B">
      <w:pPr>
        <w:shd w:val="clear" w:color="auto" w:fill="FFFFFF"/>
        <w:ind w:right="5" w:firstLine="710"/>
        <w:jc w:val="both"/>
        <w:rPr>
          <w:sz w:val="28"/>
          <w:szCs w:val="28"/>
        </w:rPr>
      </w:pPr>
      <w:r>
        <w:rPr>
          <w:sz w:val="28"/>
          <w:szCs w:val="28"/>
        </w:rPr>
        <w:t>Внедрение Всероссийского физкультурно-спортивного комплекса «ГТО» среди обучающихся всех образовательных организаций страны.</w:t>
      </w:r>
    </w:p>
    <w:p w:rsidR="001C116B" w:rsidRDefault="001C116B" w:rsidP="001C116B">
      <w:pPr>
        <w:shd w:val="clear" w:color="auto" w:fill="FFFFFF"/>
        <w:ind w:left="706"/>
        <w:jc w:val="both"/>
        <w:rPr>
          <w:sz w:val="28"/>
          <w:szCs w:val="28"/>
        </w:rPr>
      </w:pPr>
      <w:r>
        <w:rPr>
          <w:sz w:val="28"/>
          <w:szCs w:val="28"/>
        </w:rPr>
        <w:t>Развитие школьной спортивной инфраструктуры сельских школ.</w:t>
      </w:r>
    </w:p>
    <w:p w:rsidR="001C116B" w:rsidRDefault="001C116B" w:rsidP="001C116B">
      <w:pPr>
        <w:shd w:val="clear" w:color="auto" w:fill="FFFFFF"/>
        <w:ind w:left="706"/>
        <w:jc w:val="both"/>
        <w:rPr>
          <w:sz w:val="28"/>
          <w:szCs w:val="28"/>
        </w:rPr>
      </w:pPr>
      <w:r>
        <w:rPr>
          <w:sz w:val="28"/>
          <w:szCs w:val="28"/>
        </w:rPr>
        <w:t>Совершенствование работы по развитию школьного и студенческого спорта.</w:t>
      </w:r>
    </w:p>
    <w:p w:rsidR="001C116B" w:rsidRDefault="001C116B" w:rsidP="001C116B">
      <w:pPr>
        <w:shd w:val="clear" w:color="auto" w:fill="FFFFFF"/>
        <w:ind w:left="706"/>
        <w:jc w:val="both"/>
        <w:rPr>
          <w:sz w:val="28"/>
          <w:szCs w:val="28"/>
        </w:rPr>
      </w:pPr>
      <w:r>
        <w:rPr>
          <w:sz w:val="28"/>
          <w:szCs w:val="28"/>
        </w:rPr>
        <w:t>Совершенствование работы по организации отдыха детей и их оздоровления.</w:t>
      </w:r>
    </w:p>
    <w:p w:rsidR="001C116B" w:rsidRDefault="001C116B" w:rsidP="001C116B">
      <w:pPr>
        <w:shd w:val="clear" w:color="auto" w:fill="FFFFFF"/>
        <w:ind w:firstLine="706"/>
        <w:jc w:val="both"/>
        <w:rPr>
          <w:b/>
          <w:sz w:val="28"/>
          <w:szCs w:val="28"/>
        </w:rPr>
      </w:pPr>
      <w:r>
        <w:rPr>
          <w:sz w:val="28"/>
          <w:szCs w:val="28"/>
        </w:rPr>
        <w:t xml:space="preserve">Совершенствование системы профессиональной ориентации молодежи, реализация комплекса мер по профессиональной ориентации обучающихся </w:t>
      </w:r>
      <w:r>
        <w:rPr>
          <w:sz w:val="28"/>
          <w:szCs w:val="28"/>
        </w:rPr>
        <w:br/>
        <w:t>в общеобразовательных организациях.</w:t>
      </w:r>
    </w:p>
    <w:p w:rsidR="001C116B" w:rsidRDefault="001C116B" w:rsidP="001C116B">
      <w:pPr>
        <w:shd w:val="clear" w:color="auto" w:fill="FFFFFF"/>
        <w:ind w:right="5" w:firstLine="710"/>
        <w:jc w:val="both"/>
        <w:rPr>
          <w:b/>
          <w:sz w:val="28"/>
          <w:szCs w:val="28"/>
        </w:rPr>
      </w:pPr>
    </w:p>
    <w:p w:rsidR="001C116B" w:rsidRDefault="001C116B" w:rsidP="001C116B">
      <w:pPr>
        <w:shd w:val="clear" w:color="auto" w:fill="FFFFFF"/>
        <w:jc w:val="center"/>
        <w:rPr>
          <w:spacing w:val="-1"/>
          <w:sz w:val="28"/>
          <w:szCs w:val="28"/>
        </w:rPr>
      </w:pPr>
      <w:r>
        <w:rPr>
          <w:b/>
          <w:i/>
          <w:iCs/>
          <w:sz w:val="28"/>
          <w:szCs w:val="28"/>
        </w:rPr>
        <w:t>Защита прав детей</w:t>
      </w:r>
    </w:p>
    <w:p w:rsidR="001C116B" w:rsidRDefault="001C116B" w:rsidP="001C116B">
      <w:pPr>
        <w:shd w:val="clear" w:color="auto" w:fill="FFFFFF"/>
        <w:ind w:left="706"/>
        <w:rPr>
          <w:sz w:val="28"/>
          <w:szCs w:val="28"/>
        </w:rPr>
      </w:pPr>
      <w:r>
        <w:rPr>
          <w:spacing w:val="-1"/>
          <w:sz w:val="28"/>
          <w:szCs w:val="28"/>
        </w:rPr>
        <w:t>Сокращение числа детей-сирот и детей, оставшихся без попечения родителей.</w:t>
      </w:r>
    </w:p>
    <w:p w:rsidR="001C116B" w:rsidRDefault="001C116B" w:rsidP="001C116B">
      <w:pPr>
        <w:shd w:val="clear" w:color="auto" w:fill="FFFFFF"/>
        <w:ind w:right="5" w:firstLine="706"/>
        <w:jc w:val="both"/>
        <w:rPr>
          <w:sz w:val="28"/>
          <w:szCs w:val="28"/>
        </w:rPr>
      </w:pPr>
      <w:r>
        <w:rPr>
          <w:sz w:val="28"/>
          <w:szCs w:val="28"/>
        </w:rPr>
        <w:t xml:space="preserve">Проведение мероприятий, направленных на оценку создания в организациях для детей-сирот и детей, оставшихся без попечения родителей, необходимых условий, приближенных </w:t>
      </w:r>
      <w:proofErr w:type="gramStart"/>
      <w:r>
        <w:rPr>
          <w:sz w:val="28"/>
          <w:szCs w:val="28"/>
        </w:rPr>
        <w:t>к</w:t>
      </w:r>
      <w:proofErr w:type="gramEnd"/>
      <w:r>
        <w:rPr>
          <w:sz w:val="28"/>
          <w:szCs w:val="28"/>
        </w:rPr>
        <w:t xml:space="preserve"> семейным, на основе единых </w:t>
      </w:r>
      <w:r>
        <w:rPr>
          <w:sz w:val="28"/>
          <w:szCs w:val="28"/>
        </w:rPr>
        <w:lastRenderedPageBreak/>
        <w:t>критериев общественного контроля.</w:t>
      </w:r>
    </w:p>
    <w:p w:rsidR="001C116B" w:rsidRDefault="001C116B" w:rsidP="001C116B">
      <w:pPr>
        <w:shd w:val="clear" w:color="auto" w:fill="FFFFFF"/>
        <w:ind w:firstLine="706"/>
        <w:jc w:val="both"/>
        <w:rPr>
          <w:sz w:val="28"/>
          <w:szCs w:val="28"/>
        </w:rPr>
      </w:pPr>
      <w:r>
        <w:rPr>
          <w:sz w:val="28"/>
          <w:szCs w:val="28"/>
        </w:rPr>
        <w:t>Реализация мероприятий по обеспечению доступности для инвалидов объектов и услуг в сфере образования.</w:t>
      </w:r>
    </w:p>
    <w:p w:rsidR="001C116B" w:rsidRDefault="001C116B" w:rsidP="001C116B">
      <w:pPr>
        <w:shd w:val="clear" w:color="auto" w:fill="FFFFFF"/>
        <w:ind w:right="5" w:firstLine="710"/>
        <w:jc w:val="both"/>
        <w:rPr>
          <w:sz w:val="28"/>
          <w:szCs w:val="28"/>
        </w:rPr>
      </w:pPr>
      <w:r>
        <w:rPr>
          <w:sz w:val="28"/>
          <w:szCs w:val="28"/>
        </w:rPr>
        <w:t>Обеспечение внедрения ФГОС для детей с ограниченными возможностями здоровья, включая подготовку педагогов и разработку специальных учебников и учебно-методической литературы в соответствии с этими стандартами.</w:t>
      </w:r>
    </w:p>
    <w:p w:rsidR="001C116B" w:rsidRDefault="001C116B" w:rsidP="001C116B">
      <w:pPr>
        <w:shd w:val="clear" w:color="auto" w:fill="FFFFFF"/>
        <w:ind w:firstLine="706"/>
        <w:jc w:val="both"/>
        <w:rPr>
          <w:sz w:val="28"/>
          <w:szCs w:val="28"/>
        </w:rPr>
      </w:pPr>
      <w:r>
        <w:rPr>
          <w:sz w:val="28"/>
          <w:szCs w:val="28"/>
        </w:rPr>
        <w:t xml:space="preserve">Обеспечение доступности качественного образования и психолого-педагогической, медицинской и социальной помощи детям и подросткам </w:t>
      </w:r>
      <w:r>
        <w:rPr>
          <w:sz w:val="28"/>
          <w:szCs w:val="28"/>
        </w:rPr>
        <w:br/>
        <w:t xml:space="preserve">с </w:t>
      </w:r>
      <w:proofErr w:type="spellStart"/>
      <w:r>
        <w:rPr>
          <w:sz w:val="28"/>
          <w:szCs w:val="28"/>
        </w:rPr>
        <w:t>девиантным</w:t>
      </w:r>
      <w:proofErr w:type="spellEnd"/>
      <w:r>
        <w:rPr>
          <w:sz w:val="28"/>
          <w:szCs w:val="28"/>
        </w:rPr>
        <w:t xml:space="preserve"> (общественно опасным) поведением.</w:t>
      </w:r>
    </w:p>
    <w:p w:rsidR="001C116B" w:rsidRDefault="001C116B" w:rsidP="001C116B">
      <w:pPr>
        <w:shd w:val="clear" w:color="auto" w:fill="FFFFFF"/>
        <w:ind w:firstLine="710"/>
        <w:jc w:val="both"/>
        <w:rPr>
          <w:b/>
          <w:sz w:val="28"/>
          <w:szCs w:val="28"/>
        </w:rPr>
      </w:pPr>
      <w:r>
        <w:rPr>
          <w:sz w:val="28"/>
          <w:szCs w:val="28"/>
        </w:rPr>
        <w:t xml:space="preserve">Повышение эффективности деятельности и совершенствование межведомственного </w:t>
      </w:r>
      <w:proofErr w:type="gramStart"/>
      <w:r>
        <w:rPr>
          <w:sz w:val="28"/>
          <w:szCs w:val="28"/>
        </w:rPr>
        <w:t>взаимодействия всех учреждений системы профилактики безнадзорности</w:t>
      </w:r>
      <w:proofErr w:type="gramEnd"/>
      <w:r>
        <w:rPr>
          <w:sz w:val="28"/>
          <w:szCs w:val="28"/>
        </w:rPr>
        <w:t xml:space="preserve"> и правонарушений несовершеннолетних по оказанию своевременной помощи подросткам, попавшим в трудную жизненную ситуацию, и защите их прав.</w:t>
      </w:r>
    </w:p>
    <w:p w:rsidR="001C116B" w:rsidRDefault="001C116B" w:rsidP="001C116B">
      <w:pPr>
        <w:shd w:val="clear" w:color="auto" w:fill="FFFFFF"/>
        <w:ind w:right="10"/>
        <w:jc w:val="center"/>
        <w:rPr>
          <w:b/>
          <w:sz w:val="28"/>
          <w:szCs w:val="28"/>
        </w:rPr>
      </w:pPr>
    </w:p>
    <w:p w:rsidR="001C116B" w:rsidRDefault="001C116B" w:rsidP="001C116B">
      <w:pPr>
        <w:shd w:val="clear" w:color="auto" w:fill="FFFFFF"/>
        <w:ind w:right="10"/>
        <w:jc w:val="center"/>
        <w:rPr>
          <w:b/>
          <w:i/>
          <w:iCs/>
          <w:sz w:val="28"/>
          <w:szCs w:val="28"/>
        </w:rPr>
      </w:pPr>
    </w:p>
    <w:p w:rsidR="001C116B" w:rsidRDefault="001C116B" w:rsidP="001C116B">
      <w:pPr>
        <w:shd w:val="clear" w:color="auto" w:fill="FFFFFF"/>
        <w:ind w:right="10"/>
        <w:jc w:val="center"/>
        <w:rPr>
          <w:sz w:val="28"/>
          <w:szCs w:val="28"/>
        </w:rPr>
      </w:pPr>
      <w:r>
        <w:rPr>
          <w:b/>
          <w:i/>
          <w:iCs/>
          <w:sz w:val="28"/>
          <w:szCs w:val="28"/>
        </w:rPr>
        <w:t>Молодежная политика</w:t>
      </w:r>
    </w:p>
    <w:p w:rsidR="001C116B" w:rsidRDefault="001C116B" w:rsidP="001C116B">
      <w:pPr>
        <w:shd w:val="clear" w:color="auto" w:fill="FFFFFF"/>
        <w:ind w:right="5" w:firstLine="706"/>
        <w:jc w:val="both"/>
        <w:rPr>
          <w:sz w:val="28"/>
          <w:szCs w:val="28"/>
        </w:rPr>
      </w:pPr>
      <w:r>
        <w:rPr>
          <w:sz w:val="28"/>
          <w:szCs w:val="28"/>
        </w:rPr>
        <w:t>Обеспечение эффективной системы социализации и самореализации молодежи.</w:t>
      </w:r>
    </w:p>
    <w:p w:rsidR="001C116B" w:rsidRDefault="001C116B" w:rsidP="001C116B">
      <w:pPr>
        <w:shd w:val="clear" w:color="auto" w:fill="FFFFFF"/>
        <w:ind w:right="5" w:firstLine="706"/>
        <w:jc w:val="both"/>
        <w:rPr>
          <w:sz w:val="28"/>
          <w:szCs w:val="28"/>
        </w:rPr>
      </w:pPr>
      <w:r>
        <w:rPr>
          <w:sz w:val="28"/>
          <w:szCs w:val="28"/>
        </w:rPr>
        <w:t>Реализация плана мероприятий по реализации Основ государственной молодежной политики Российской Федерации на период до 2025 года.</w:t>
      </w:r>
    </w:p>
    <w:p w:rsidR="001C116B" w:rsidRDefault="001C116B" w:rsidP="001C116B">
      <w:pPr>
        <w:shd w:val="clear" w:color="auto" w:fill="FFFFFF"/>
        <w:ind w:left="710"/>
        <w:rPr>
          <w:sz w:val="28"/>
          <w:szCs w:val="28"/>
        </w:rPr>
      </w:pPr>
      <w:r>
        <w:rPr>
          <w:sz w:val="28"/>
          <w:szCs w:val="28"/>
        </w:rPr>
        <w:t>Разработка федеральной целевой программы «Молодежь России».</w:t>
      </w:r>
    </w:p>
    <w:p w:rsidR="001C116B" w:rsidRDefault="001C116B" w:rsidP="001C116B">
      <w:pPr>
        <w:shd w:val="clear" w:color="auto" w:fill="FFFFFF"/>
        <w:tabs>
          <w:tab w:val="left" w:pos="2170"/>
          <w:tab w:val="left" w:pos="6144"/>
          <w:tab w:val="left" w:pos="8712"/>
        </w:tabs>
        <w:ind w:firstLine="710"/>
        <w:jc w:val="both"/>
        <w:rPr>
          <w:sz w:val="28"/>
          <w:szCs w:val="28"/>
        </w:rPr>
      </w:pPr>
      <w:r>
        <w:rPr>
          <w:sz w:val="28"/>
          <w:szCs w:val="28"/>
        </w:rPr>
        <w:t xml:space="preserve">Обеспечение системной поддержки молодежных инициатив, в том числе посредством учреждения грантов (премий) Правительства Российской Федерации за </w:t>
      </w:r>
      <w:r>
        <w:rPr>
          <w:spacing w:val="-2"/>
          <w:sz w:val="28"/>
          <w:szCs w:val="28"/>
        </w:rPr>
        <w:t xml:space="preserve">реализацию социально-экономических, общественных, культурных, </w:t>
      </w:r>
      <w:r>
        <w:rPr>
          <w:sz w:val="28"/>
          <w:szCs w:val="28"/>
        </w:rPr>
        <w:t xml:space="preserve">предпринимательских и инновационных молодежных проектов, на конкурсной основе. </w:t>
      </w:r>
    </w:p>
    <w:p w:rsidR="001C116B" w:rsidRDefault="001C116B" w:rsidP="001C116B">
      <w:pPr>
        <w:shd w:val="clear" w:color="auto" w:fill="FFFFFF"/>
        <w:tabs>
          <w:tab w:val="left" w:pos="2170"/>
          <w:tab w:val="left" w:pos="6144"/>
          <w:tab w:val="left" w:pos="8712"/>
        </w:tabs>
        <w:ind w:firstLine="710"/>
        <w:jc w:val="both"/>
        <w:rPr>
          <w:sz w:val="28"/>
          <w:szCs w:val="28"/>
        </w:rPr>
      </w:pPr>
      <w:r>
        <w:rPr>
          <w:sz w:val="28"/>
          <w:szCs w:val="28"/>
        </w:rPr>
        <w:t xml:space="preserve">Формирование системы поддержки молодежных и детских общественных объединений. </w:t>
      </w:r>
    </w:p>
    <w:p w:rsidR="001C116B" w:rsidRDefault="001C116B" w:rsidP="001C116B">
      <w:pPr>
        <w:shd w:val="clear" w:color="auto" w:fill="FFFFFF"/>
        <w:tabs>
          <w:tab w:val="left" w:pos="2170"/>
          <w:tab w:val="left" w:pos="6144"/>
          <w:tab w:val="left" w:pos="8712"/>
        </w:tabs>
        <w:ind w:firstLine="710"/>
        <w:jc w:val="both"/>
        <w:rPr>
          <w:sz w:val="28"/>
          <w:szCs w:val="28"/>
        </w:rPr>
      </w:pPr>
      <w:r>
        <w:rPr>
          <w:sz w:val="28"/>
          <w:szCs w:val="28"/>
        </w:rPr>
        <w:t xml:space="preserve">Повышение статуса молодежных форумов, проводимых в федеральных округах. </w:t>
      </w:r>
    </w:p>
    <w:p w:rsidR="001C116B" w:rsidRDefault="001C116B" w:rsidP="001C116B">
      <w:pPr>
        <w:shd w:val="clear" w:color="auto" w:fill="FFFFFF"/>
        <w:tabs>
          <w:tab w:val="left" w:pos="2170"/>
          <w:tab w:val="left" w:pos="6144"/>
          <w:tab w:val="left" w:pos="8712"/>
        </w:tabs>
        <w:ind w:firstLine="710"/>
        <w:jc w:val="both"/>
        <w:rPr>
          <w:spacing w:val="2"/>
          <w:sz w:val="28"/>
          <w:szCs w:val="28"/>
        </w:rPr>
      </w:pPr>
      <w:r>
        <w:rPr>
          <w:sz w:val="28"/>
          <w:szCs w:val="28"/>
        </w:rPr>
        <w:t>Решение организационно-технических вопросов по проведению в 2017 году в России Всемирного фестиваля молодежи и студентов.</w:t>
      </w:r>
    </w:p>
    <w:p w:rsidR="001C116B" w:rsidRDefault="001C116B" w:rsidP="001C116B">
      <w:pPr>
        <w:shd w:val="clear" w:color="auto" w:fill="FFFFFF"/>
        <w:autoSpaceDE w:val="0"/>
        <w:ind w:firstLine="710"/>
        <w:jc w:val="both"/>
        <w:textAlignment w:val="top"/>
      </w:pPr>
    </w:p>
    <w:p w:rsidR="004B4195" w:rsidRDefault="004B4195"/>
    <w:sectPr w:rsidR="004B4195">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AE" w:rsidRDefault="006014AE" w:rsidP="001C116B">
      <w:pPr>
        <w:spacing w:line="240" w:lineRule="auto"/>
      </w:pPr>
      <w:r>
        <w:separator/>
      </w:r>
    </w:p>
  </w:endnote>
  <w:endnote w:type="continuationSeparator" w:id="0">
    <w:p w:rsidR="006014AE" w:rsidRDefault="006014AE" w:rsidP="001C1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ndale Sans UI">
    <w:altName w:val="Arial Unicode MS"/>
    <w:charset w:val="CC"/>
    <w:family w:val="auto"/>
    <w:pitch w:val="variable"/>
  </w:font>
  <w:font w:name="+mn-ea">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466657"/>
      <w:docPartObj>
        <w:docPartGallery w:val="Page Numbers (Bottom of Page)"/>
        <w:docPartUnique/>
      </w:docPartObj>
    </w:sdtPr>
    <w:sdtContent>
      <w:p w:rsidR="00052B99" w:rsidRDefault="00052B99">
        <w:pPr>
          <w:pStyle w:val="aa"/>
          <w:jc w:val="center"/>
        </w:pPr>
        <w:r>
          <w:fldChar w:fldCharType="begin"/>
        </w:r>
        <w:r>
          <w:instrText>PAGE   \* MERGEFORMAT</w:instrText>
        </w:r>
        <w:r>
          <w:fldChar w:fldCharType="separate"/>
        </w:r>
        <w:r>
          <w:rPr>
            <w:noProof/>
          </w:rPr>
          <w:t>3</w:t>
        </w:r>
        <w:r>
          <w:fldChar w:fldCharType="end"/>
        </w:r>
      </w:p>
    </w:sdtContent>
  </w:sdt>
  <w:p w:rsidR="00052B99" w:rsidRDefault="00052B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AE" w:rsidRDefault="006014AE" w:rsidP="001C116B">
      <w:pPr>
        <w:spacing w:line="240" w:lineRule="auto"/>
      </w:pPr>
      <w:r>
        <w:separator/>
      </w:r>
    </w:p>
  </w:footnote>
  <w:footnote w:type="continuationSeparator" w:id="0">
    <w:p w:rsidR="006014AE" w:rsidRDefault="006014AE" w:rsidP="001C116B">
      <w:pPr>
        <w:spacing w:line="240" w:lineRule="auto"/>
      </w:pPr>
      <w:r>
        <w:continuationSeparator/>
      </w:r>
    </w:p>
  </w:footnote>
  <w:footnote w:id="1">
    <w:p w:rsidR="00680F1C" w:rsidRDefault="00680F1C" w:rsidP="001C116B"/>
    <w:p w:rsidR="00680F1C" w:rsidRDefault="00680F1C" w:rsidP="001C116B">
      <w:pPr>
        <w:pStyle w:val="14"/>
        <w:pageBreakBefore/>
        <w:jc w:val="both"/>
      </w:pPr>
      <w:r>
        <w:rPr>
          <w:sz w:val="24"/>
          <w:szCs w:val="24"/>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Times New Roman"/>
        <w:b/>
        <w:b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b/>
        <w:bC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b/>
        <w:bC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b/>
        <w:bC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Times New Roman"/>
      </w:rPr>
    </w:lvl>
  </w:abstractNum>
  <w:abstractNum w:abstractNumId="2">
    <w:nsid w:val="00000003"/>
    <w:multiLevelType w:val="multilevel"/>
    <w:tmpl w:val="00000003"/>
    <w:name w:val="WW8Num3"/>
    <w:lvl w:ilvl="0">
      <w:start w:val="1"/>
      <w:numFmt w:val="bullet"/>
      <w:lvlText w:val=""/>
      <w:lvlJc w:val="left"/>
      <w:pPr>
        <w:tabs>
          <w:tab w:val="num" w:pos="0"/>
        </w:tabs>
        <w:ind w:left="1287" w:hanging="360"/>
      </w:pPr>
      <w:rPr>
        <w:rFonts w:ascii="Symbol" w:hAnsi="Symbol" w:cs="Wingdings"/>
        <w:sz w:val="28"/>
        <w:szCs w:val="28"/>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cs="Wingdings"/>
        <w:sz w:val="28"/>
        <w:szCs w:val="28"/>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cs="Wingdings"/>
        <w:sz w:val="28"/>
        <w:szCs w:val="28"/>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1571" w:hanging="360"/>
      </w:pPr>
      <w:rPr>
        <w:rFonts w:ascii="Symbol" w:hAnsi="Symbol" w:cs="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1287" w:hanging="360"/>
      </w:pPr>
      <w:rPr>
        <w:rFonts w:ascii="Symbol" w:hAnsi="Symbol" w:cs="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1647" w:hanging="360"/>
      </w:pPr>
      <w:rPr>
        <w:rFonts w:ascii="Wingdings" w:hAnsi="Wingdings" w:cs="Symbol"/>
      </w:rPr>
    </w:lvl>
    <w:lvl w:ilvl="1">
      <w:start w:val="1"/>
      <w:numFmt w:val="bullet"/>
      <w:lvlText w:val="o"/>
      <w:lvlJc w:val="left"/>
      <w:pPr>
        <w:tabs>
          <w:tab w:val="num" w:pos="0"/>
        </w:tabs>
        <w:ind w:left="2367" w:hanging="360"/>
      </w:pPr>
      <w:rPr>
        <w:rFonts w:ascii="Courier New" w:hAnsi="Courier New" w:cs="Courier New"/>
      </w:rPr>
    </w:lvl>
    <w:lvl w:ilvl="2">
      <w:start w:val="1"/>
      <w:numFmt w:val="bullet"/>
      <w:lvlText w:val=""/>
      <w:lvlJc w:val="left"/>
      <w:pPr>
        <w:tabs>
          <w:tab w:val="num" w:pos="0"/>
        </w:tabs>
        <w:ind w:left="3087" w:hanging="360"/>
      </w:pPr>
      <w:rPr>
        <w:rFonts w:ascii="Wingdings" w:hAnsi="Wingdings" w:cs="Symbol"/>
      </w:rPr>
    </w:lvl>
    <w:lvl w:ilvl="3">
      <w:start w:val="1"/>
      <w:numFmt w:val="bullet"/>
      <w:lvlText w:val=""/>
      <w:lvlJc w:val="left"/>
      <w:pPr>
        <w:tabs>
          <w:tab w:val="num" w:pos="0"/>
        </w:tabs>
        <w:ind w:left="3807" w:hanging="360"/>
      </w:pPr>
      <w:rPr>
        <w:rFonts w:ascii="Symbol" w:hAnsi="Symbol" w:cs="Symbol"/>
      </w:rPr>
    </w:lvl>
    <w:lvl w:ilvl="4">
      <w:start w:val="1"/>
      <w:numFmt w:val="bullet"/>
      <w:lvlText w:val="o"/>
      <w:lvlJc w:val="left"/>
      <w:pPr>
        <w:tabs>
          <w:tab w:val="num" w:pos="0"/>
        </w:tabs>
        <w:ind w:left="4527" w:hanging="360"/>
      </w:pPr>
      <w:rPr>
        <w:rFonts w:ascii="Courier New" w:hAnsi="Courier New" w:cs="Courier New"/>
      </w:rPr>
    </w:lvl>
    <w:lvl w:ilvl="5">
      <w:start w:val="1"/>
      <w:numFmt w:val="bullet"/>
      <w:lvlText w:val=""/>
      <w:lvlJc w:val="left"/>
      <w:pPr>
        <w:tabs>
          <w:tab w:val="num" w:pos="0"/>
        </w:tabs>
        <w:ind w:left="5247" w:hanging="360"/>
      </w:pPr>
      <w:rPr>
        <w:rFonts w:ascii="Wingdings" w:hAnsi="Wingdings" w:cs="Symbol"/>
      </w:rPr>
    </w:lvl>
    <w:lvl w:ilvl="6">
      <w:start w:val="1"/>
      <w:numFmt w:val="bullet"/>
      <w:lvlText w:val=""/>
      <w:lvlJc w:val="left"/>
      <w:pPr>
        <w:tabs>
          <w:tab w:val="num" w:pos="0"/>
        </w:tabs>
        <w:ind w:left="5967" w:hanging="360"/>
      </w:pPr>
      <w:rPr>
        <w:rFonts w:ascii="Symbol" w:hAnsi="Symbol" w:cs="Symbol"/>
      </w:rPr>
    </w:lvl>
    <w:lvl w:ilvl="7">
      <w:start w:val="1"/>
      <w:numFmt w:val="bullet"/>
      <w:lvlText w:val="o"/>
      <w:lvlJc w:val="left"/>
      <w:pPr>
        <w:tabs>
          <w:tab w:val="num" w:pos="0"/>
        </w:tabs>
        <w:ind w:left="6687" w:hanging="360"/>
      </w:pPr>
      <w:rPr>
        <w:rFonts w:ascii="Courier New" w:hAnsi="Courier New" w:cs="Courier New"/>
      </w:rPr>
    </w:lvl>
    <w:lvl w:ilvl="8">
      <w:start w:val="1"/>
      <w:numFmt w:val="bullet"/>
      <w:lvlText w:val=""/>
      <w:lvlJc w:val="left"/>
      <w:pPr>
        <w:tabs>
          <w:tab w:val="num" w:pos="0"/>
        </w:tabs>
        <w:ind w:left="7407" w:hanging="360"/>
      </w:pPr>
      <w:rPr>
        <w:rFonts w:ascii="Wingdings" w:hAnsi="Wingdings" w:cs="Symbol"/>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ascii="Symbol" w:hAnsi="Symbol" w:cs="Symbol"/>
      </w:rPr>
    </w:lvl>
  </w:abstractNum>
  <w:abstractNum w:abstractNumId="8">
    <w:nsid w:val="00000009"/>
    <w:multiLevelType w:val="singleLevel"/>
    <w:tmpl w:val="00000009"/>
    <w:lvl w:ilvl="0">
      <w:start w:val="1"/>
      <w:numFmt w:val="bullet"/>
      <w:lvlText w:val=""/>
      <w:lvlJc w:val="left"/>
      <w:pPr>
        <w:ind w:left="720" w:hanging="360"/>
      </w:pPr>
      <w:rPr>
        <w:rFonts w:ascii="Symbol" w:hAnsi="Symbol" w:cs="Times New Roman"/>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Symbol" w:hAnsi="Symbol" w:cs="Symbol"/>
        <w:color w:val="000000"/>
        <w:sz w:val="28"/>
        <w:szCs w:val="28"/>
      </w:rPr>
    </w:lvl>
  </w:abstractNum>
  <w:abstractNum w:abstractNumId="10">
    <w:nsid w:val="0000000B"/>
    <w:multiLevelType w:val="multilevel"/>
    <w:tmpl w:val="B05E84DC"/>
    <w:lvl w:ilvl="0">
      <w:start w:val="1"/>
      <w:numFmt w:val="bullet"/>
      <w:lvlText w:val=""/>
      <w:lvlJc w:val="left"/>
      <w:pPr>
        <w:tabs>
          <w:tab w:val="num" w:pos="0"/>
        </w:tabs>
        <w:ind w:left="720" w:hanging="360"/>
      </w:pPr>
      <w:rPr>
        <w:rFonts w:ascii="Symbol" w:hAnsi="Symbol" w:cs="Times New Roman"/>
        <w:b/>
        <w:bCs/>
      </w:rPr>
    </w:lvl>
    <w:lvl w:ilvl="1">
      <w:start w:val="1"/>
      <w:numFmt w:val="bullet"/>
      <w:lvlText w:val=""/>
      <w:lvlJc w:val="left"/>
      <w:pPr>
        <w:tabs>
          <w:tab w:val="num" w:pos="0"/>
        </w:tabs>
        <w:ind w:left="1440" w:hanging="360"/>
      </w:pPr>
      <w:rPr>
        <w:rFonts w:ascii="Symbol" w:hAnsi="Symbol"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b/>
        <w:bC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b/>
        <w:bC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A911AD8"/>
    <w:multiLevelType w:val="hybridMultilevel"/>
    <w:tmpl w:val="F664F6D0"/>
    <w:lvl w:ilvl="0" w:tplc="00000009">
      <w:start w:val="1"/>
      <w:numFmt w:val="bullet"/>
      <w:lvlText w:val=""/>
      <w:lvlJc w:val="left"/>
      <w:pPr>
        <w:ind w:left="1440" w:hanging="360"/>
      </w:pPr>
      <w:rPr>
        <w:rFonts w:ascii="Symbol" w:hAnsi="Symbol"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40A4689"/>
    <w:multiLevelType w:val="hybridMultilevel"/>
    <w:tmpl w:val="0FE06E28"/>
    <w:lvl w:ilvl="0" w:tplc="CA4C79C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C0A4CFA"/>
    <w:multiLevelType w:val="hybridMultilevel"/>
    <w:tmpl w:val="D2F6AA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7"/>
  </w:num>
  <w:num w:numId="4">
    <w:abstractNumId w:val="7"/>
    <w:lvlOverride w:ilvl="0">
      <w:startOverride w:val="1"/>
    </w:lvlOverride>
  </w:num>
  <w:num w:numId="5">
    <w:abstractNumId w:val="8"/>
  </w:num>
  <w:num w:numId="6">
    <w:abstractNumId w:val="8"/>
  </w:num>
  <w:num w:numId="7">
    <w:abstractNumId w:val="9"/>
  </w:num>
  <w:num w:numId="8">
    <w:abstractNumId w:val="9"/>
    <w:lvlOverride w:ilvl="0">
      <w:startOverride w:val="1"/>
    </w:lvlOverride>
  </w:num>
  <w:num w:numId="9">
    <w:abstractNumId w:val="10"/>
  </w:num>
  <w:num w:numId="10">
    <w:abstractNumId w:val="10"/>
  </w:num>
  <w:num w:numId="11">
    <w:abstractNumId w:val="2"/>
  </w:num>
  <w:num w:numId="12">
    <w:abstractNumId w:val="2"/>
  </w:num>
  <w:num w:numId="13">
    <w:abstractNumId w:val="1"/>
  </w:num>
  <w:num w:numId="14">
    <w:abstractNumId w:val="3"/>
  </w:num>
  <w:num w:numId="15">
    <w:abstractNumId w:val="4"/>
  </w:num>
  <w:num w:numId="16">
    <w:abstractNumId w:val="5"/>
  </w:num>
  <w:num w:numId="17">
    <w:abstractNumId w:val="6"/>
  </w:num>
  <w:num w:numId="18">
    <w:abstractNumId w:val="12"/>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6B"/>
    <w:rsid w:val="00052B99"/>
    <w:rsid w:val="000C51C5"/>
    <w:rsid w:val="001C116B"/>
    <w:rsid w:val="00210801"/>
    <w:rsid w:val="00233C1D"/>
    <w:rsid w:val="00363D3D"/>
    <w:rsid w:val="003C1560"/>
    <w:rsid w:val="003C55F4"/>
    <w:rsid w:val="003C770A"/>
    <w:rsid w:val="004B4195"/>
    <w:rsid w:val="006014AE"/>
    <w:rsid w:val="00680F1C"/>
    <w:rsid w:val="006A78AC"/>
    <w:rsid w:val="00700694"/>
    <w:rsid w:val="0070301D"/>
    <w:rsid w:val="008C1522"/>
    <w:rsid w:val="00965E0D"/>
    <w:rsid w:val="009722E6"/>
    <w:rsid w:val="00B40E7A"/>
    <w:rsid w:val="00C12E16"/>
    <w:rsid w:val="00DD10C4"/>
    <w:rsid w:val="00F80E65"/>
    <w:rsid w:val="00FD0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16B"/>
    <w:pPr>
      <w:widowControl w:val="0"/>
      <w:suppressAutoHyphens/>
      <w:spacing w:after="0" w:line="100" w:lineRule="atLeast"/>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C116B"/>
    <w:rPr>
      <w:color w:val="0000FF"/>
      <w:u w:val="single"/>
    </w:rPr>
  </w:style>
  <w:style w:type="paragraph" w:styleId="a4">
    <w:name w:val="Normal (Web)"/>
    <w:basedOn w:val="a"/>
    <w:semiHidden/>
    <w:unhideWhenUsed/>
    <w:rsid w:val="001C116B"/>
    <w:pPr>
      <w:spacing w:before="280" w:after="280"/>
    </w:pPr>
    <w:rPr>
      <w:szCs w:val="24"/>
    </w:rPr>
  </w:style>
  <w:style w:type="character" w:customStyle="1" w:styleId="a5">
    <w:name w:val="Текст сноски Знак"/>
    <w:basedOn w:val="a0"/>
    <w:link w:val="a6"/>
    <w:semiHidden/>
    <w:rsid w:val="001C116B"/>
    <w:rPr>
      <w:rFonts w:ascii="Times New Roman" w:eastAsia="Times New Roman" w:hAnsi="Times New Roman" w:cs="Times New Roman"/>
      <w:sz w:val="20"/>
      <w:szCs w:val="20"/>
      <w:lang w:eastAsia="ar-SA"/>
    </w:rPr>
  </w:style>
  <w:style w:type="paragraph" w:styleId="a6">
    <w:name w:val="footnote text"/>
    <w:basedOn w:val="a"/>
    <w:link w:val="a5"/>
    <w:semiHidden/>
    <w:unhideWhenUsed/>
    <w:rsid w:val="001C116B"/>
    <w:pPr>
      <w:suppressLineNumbers/>
      <w:ind w:left="283" w:hanging="283"/>
    </w:pPr>
    <w:rPr>
      <w:sz w:val="20"/>
    </w:rPr>
  </w:style>
  <w:style w:type="character" w:customStyle="1" w:styleId="a7">
    <w:name w:val="Верхний колонтитул Знак"/>
    <w:basedOn w:val="a0"/>
    <w:link w:val="a8"/>
    <w:uiPriority w:val="99"/>
    <w:rsid w:val="001C116B"/>
    <w:rPr>
      <w:rFonts w:ascii="Times New Roman" w:eastAsia="Times New Roman" w:hAnsi="Times New Roman" w:cs="Times New Roman"/>
      <w:sz w:val="24"/>
      <w:szCs w:val="20"/>
      <w:lang w:eastAsia="ar-SA"/>
    </w:rPr>
  </w:style>
  <w:style w:type="paragraph" w:styleId="a8">
    <w:name w:val="header"/>
    <w:basedOn w:val="a"/>
    <w:link w:val="a7"/>
    <w:uiPriority w:val="99"/>
    <w:unhideWhenUsed/>
    <w:rsid w:val="001C116B"/>
    <w:pPr>
      <w:tabs>
        <w:tab w:val="center" w:pos="4677"/>
        <w:tab w:val="right" w:pos="9355"/>
      </w:tabs>
    </w:pPr>
  </w:style>
  <w:style w:type="character" w:customStyle="1" w:styleId="a9">
    <w:name w:val="Нижний колонтитул Знак"/>
    <w:basedOn w:val="a0"/>
    <w:link w:val="aa"/>
    <w:uiPriority w:val="99"/>
    <w:rsid w:val="001C116B"/>
    <w:rPr>
      <w:rFonts w:ascii="Times New Roman" w:eastAsia="Times New Roman" w:hAnsi="Times New Roman" w:cs="Times New Roman"/>
      <w:sz w:val="24"/>
      <w:szCs w:val="20"/>
      <w:lang w:eastAsia="ar-SA"/>
    </w:rPr>
  </w:style>
  <w:style w:type="paragraph" w:styleId="aa">
    <w:name w:val="footer"/>
    <w:basedOn w:val="a"/>
    <w:link w:val="a9"/>
    <w:uiPriority w:val="99"/>
    <w:unhideWhenUsed/>
    <w:rsid w:val="001C116B"/>
    <w:pPr>
      <w:tabs>
        <w:tab w:val="center" w:pos="4677"/>
        <w:tab w:val="right" w:pos="9355"/>
      </w:tabs>
    </w:pPr>
  </w:style>
  <w:style w:type="paragraph" w:styleId="ab">
    <w:name w:val="Body Text"/>
    <w:basedOn w:val="a"/>
    <w:link w:val="ac"/>
    <w:semiHidden/>
    <w:unhideWhenUsed/>
    <w:rsid w:val="001C116B"/>
    <w:pPr>
      <w:spacing w:after="120"/>
    </w:pPr>
  </w:style>
  <w:style w:type="character" w:customStyle="1" w:styleId="ac">
    <w:name w:val="Основной текст Знак"/>
    <w:basedOn w:val="a0"/>
    <w:link w:val="ab"/>
    <w:semiHidden/>
    <w:rsid w:val="001C116B"/>
    <w:rPr>
      <w:rFonts w:ascii="Times New Roman" w:eastAsia="Times New Roman" w:hAnsi="Times New Roman" w:cs="Times New Roman"/>
      <w:sz w:val="24"/>
      <w:szCs w:val="20"/>
      <w:lang w:eastAsia="ar-SA"/>
    </w:rPr>
  </w:style>
  <w:style w:type="paragraph" w:styleId="ad">
    <w:name w:val="No Spacing"/>
    <w:qFormat/>
    <w:rsid w:val="001C116B"/>
    <w:pPr>
      <w:suppressAutoHyphens/>
      <w:spacing w:after="0" w:line="100" w:lineRule="atLeast"/>
    </w:pPr>
    <w:rPr>
      <w:rFonts w:ascii="Calibri" w:eastAsia="Calibri" w:hAnsi="Calibri" w:cs="Calibri"/>
      <w:kern w:val="2"/>
      <w:lang w:eastAsia="ar-SA"/>
    </w:rPr>
  </w:style>
  <w:style w:type="paragraph" w:styleId="ae">
    <w:name w:val="List Paragraph"/>
    <w:basedOn w:val="a"/>
    <w:qFormat/>
    <w:rsid w:val="001C116B"/>
    <w:pPr>
      <w:ind w:left="720"/>
    </w:pPr>
    <w:rPr>
      <w:rFonts w:ascii="Calibri" w:eastAsia="Calibri" w:hAnsi="Calibri"/>
    </w:rPr>
  </w:style>
  <w:style w:type="paragraph" w:customStyle="1" w:styleId="af">
    <w:name w:val="Заголовок"/>
    <w:basedOn w:val="a"/>
    <w:next w:val="ab"/>
    <w:rsid w:val="001C116B"/>
    <w:pPr>
      <w:keepNext/>
      <w:spacing w:before="240" w:after="120"/>
    </w:pPr>
    <w:rPr>
      <w:rFonts w:ascii="Arial" w:eastAsia="Microsoft YaHei" w:hAnsi="Arial" w:cs="Arial"/>
      <w:sz w:val="28"/>
      <w:szCs w:val="28"/>
    </w:rPr>
  </w:style>
  <w:style w:type="paragraph" w:customStyle="1" w:styleId="1">
    <w:name w:val="Название1"/>
    <w:basedOn w:val="a"/>
    <w:rsid w:val="001C116B"/>
    <w:pPr>
      <w:suppressLineNumbers/>
      <w:spacing w:before="120" w:after="120"/>
    </w:pPr>
    <w:rPr>
      <w:rFonts w:cs="Arial"/>
      <w:i/>
      <w:iCs/>
      <w:szCs w:val="24"/>
    </w:rPr>
  </w:style>
  <w:style w:type="paragraph" w:customStyle="1" w:styleId="10">
    <w:name w:val="Указатель1"/>
    <w:basedOn w:val="a"/>
    <w:rsid w:val="001C116B"/>
    <w:pPr>
      <w:suppressLineNumbers/>
    </w:pPr>
    <w:rPr>
      <w:rFonts w:cs="Arial"/>
    </w:rPr>
  </w:style>
  <w:style w:type="paragraph" w:customStyle="1" w:styleId="11">
    <w:name w:val="Текст выноски1"/>
    <w:basedOn w:val="a"/>
    <w:rsid w:val="001C116B"/>
    <w:pPr>
      <w:widowControl/>
      <w:suppressAutoHyphens w:val="0"/>
    </w:pPr>
    <w:rPr>
      <w:rFonts w:ascii="Tahoma" w:hAnsi="Tahoma" w:cs="Tahoma"/>
      <w:sz w:val="16"/>
      <w:szCs w:val="16"/>
    </w:rPr>
  </w:style>
  <w:style w:type="paragraph" w:customStyle="1" w:styleId="12">
    <w:name w:val="Без интервала1"/>
    <w:rsid w:val="001C116B"/>
    <w:pPr>
      <w:suppressAutoHyphens/>
      <w:spacing w:after="0" w:line="100" w:lineRule="atLeast"/>
    </w:pPr>
    <w:rPr>
      <w:rFonts w:ascii="Calibri" w:eastAsia="Arial" w:hAnsi="Calibri" w:cs="Times New Roman"/>
      <w:kern w:val="2"/>
      <w:szCs w:val="20"/>
      <w:lang w:eastAsia="ar-SA"/>
    </w:rPr>
  </w:style>
  <w:style w:type="paragraph" w:customStyle="1" w:styleId="13">
    <w:name w:val="Абзац списка1"/>
    <w:basedOn w:val="a"/>
    <w:rsid w:val="001C116B"/>
    <w:pPr>
      <w:ind w:left="720"/>
    </w:pPr>
  </w:style>
  <w:style w:type="paragraph" w:customStyle="1" w:styleId="2">
    <w:name w:val="Основной текст2"/>
    <w:basedOn w:val="a"/>
    <w:rsid w:val="001C116B"/>
    <w:pPr>
      <w:shd w:val="clear" w:color="auto" w:fill="FFFFFF"/>
      <w:spacing w:before="300" w:line="317" w:lineRule="exact"/>
      <w:jc w:val="both"/>
    </w:pPr>
    <w:rPr>
      <w:spacing w:val="4"/>
    </w:rPr>
  </w:style>
  <w:style w:type="paragraph" w:customStyle="1" w:styleId="14">
    <w:name w:val="Текст сноски1"/>
    <w:basedOn w:val="a"/>
    <w:rsid w:val="001C116B"/>
    <w:rPr>
      <w:sz w:val="20"/>
    </w:rPr>
  </w:style>
  <w:style w:type="paragraph" w:customStyle="1" w:styleId="15">
    <w:name w:val="Маркированный список1"/>
    <w:basedOn w:val="a"/>
    <w:rsid w:val="001C116B"/>
    <w:pPr>
      <w:spacing w:after="120" w:line="252" w:lineRule="auto"/>
      <w:ind w:left="720" w:hanging="360"/>
    </w:pPr>
    <w:rPr>
      <w:color w:val="595959"/>
      <w:sz w:val="30"/>
      <w:szCs w:val="30"/>
      <w:lang w:eastAsia="ru-RU" w:bidi="ru-RU"/>
    </w:rPr>
  </w:style>
  <w:style w:type="paragraph" w:customStyle="1" w:styleId="ConsPlusNormal">
    <w:name w:val="ConsPlusNormal"/>
    <w:rsid w:val="001C116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Default">
    <w:name w:val="Default"/>
    <w:rsid w:val="001C116B"/>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1">
    <w:name w:val="Средняя сетка 21"/>
    <w:rsid w:val="001C116B"/>
    <w:pPr>
      <w:suppressAutoHyphens/>
      <w:spacing w:after="0" w:line="240" w:lineRule="auto"/>
    </w:pPr>
    <w:rPr>
      <w:rFonts w:ascii="Calibri" w:eastAsia="Calibri" w:hAnsi="Calibri" w:cs="Times New Roman"/>
      <w:lang w:eastAsia="ar-SA"/>
    </w:rPr>
  </w:style>
  <w:style w:type="paragraph" w:customStyle="1" w:styleId="16">
    <w:name w:val="Текст1"/>
    <w:basedOn w:val="a"/>
    <w:rsid w:val="001C116B"/>
    <w:pPr>
      <w:spacing w:line="240" w:lineRule="auto"/>
    </w:pPr>
    <w:rPr>
      <w:rFonts w:ascii="Calibri" w:eastAsia="Calibri" w:hAnsi="Calibri"/>
      <w:szCs w:val="21"/>
      <w:lang w:val="x-none"/>
    </w:rPr>
  </w:style>
  <w:style w:type="paragraph" w:customStyle="1" w:styleId="ConsPlusTitle">
    <w:name w:val="ConsPlusTitle"/>
    <w:rsid w:val="001C116B"/>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7">
    <w:name w:val="Цитата1"/>
    <w:basedOn w:val="a"/>
    <w:rsid w:val="001C116B"/>
    <w:pPr>
      <w:snapToGrid w:val="0"/>
      <w:spacing w:line="240" w:lineRule="auto"/>
      <w:ind w:left="280" w:right="200"/>
      <w:jc w:val="center"/>
    </w:pPr>
    <w:rPr>
      <w:sz w:val="28"/>
    </w:rPr>
  </w:style>
  <w:style w:type="paragraph" w:customStyle="1" w:styleId="20">
    <w:name w:val="Текст2"/>
    <w:basedOn w:val="a"/>
    <w:rsid w:val="001C116B"/>
    <w:pPr>
      <w:overflowPunct w:val="0"/>
      <w:autoSpaceDE w:val="0"/>
      <w:spacing w:line="240" w:lineRule="auto"/>
      <w:ind w:firstLine="709"/>
      <w:jc w:val="both"/>
    </w:pPr>
    <w:rPr>
      <w:rFonts w:ascii="Courier New" w:hAnsi="Courier New" w:cs="Courier New"/>
      <w:sz w:val="20"/>
    </w:rPr>
  </w:style>
  <w:style w:type="paragraph" w:customStyle="1" w:styleId="af0">
    <w:name w:val="Содержимое таблицы"/>
    <w:basedOn w:val="a"/>
    <w:rsid w:val="001C116B"/>
    <w:pPr>
      <w:suppressLineNumbers/>
    </w:pPr>
  </w:style>
  <w:style w:type="paragraph" w:customStyle="1" w:styleId="af1">
    <w:name w:val="Заголовок таблицы"/>
    <w:basedOn w:val="af0"/>
    <w:rsid w:val="001C116B"/>
    <w:pPr>
      <w:jc w:val="center"/>
    </w:pPr>
    <w:rPr>
      <w:b/>
      <w:bCs/>
    </w:rPr>
  </w:style>
  <w:style w:type="character" w:styleId="af2">
    <w:name w:val="footnote reference"/>
    <w:semiHidden/>
    <w:unhideWhenUsed/>
    <w:rsid w:val="001C116B"/>
    <w:rPr>
      <w:vertAlign w:val="superscript"/>
    </w:rPr>
  </w:style>
  <w:style w:type="character" w:customStyle="1" w:styleId="WW8Num1z0">
    <w:name w:val="WW8Num1z0"/>
    <w:rsid w:val="001C116B"/>
    <w:rPr>
      <w:rFonts w:ascii="Times New Roman" w:hAnsi="Times New Roman" w:cs="Times New Roman" w:hint="default"/>
      <w:b/>
      <w:bCs/>
    </w:rPr>
  </w:style>
  <w:style w:type="character" w:customStyle="1" w:styleId="WW8Num1z1">
    <w:name w:val="WW8Num1z1"/>
    <w:rsid w:val="001C116B"/>
    <w:rPr>
      <w:rFonts w:ascii="Courier New" w:hAnsi="Courier New" w:cs="Courier New" w:hint="default"/>
    </w:rPr>
  </w:style>
  <w:style w:type="character" w:customStyle="1" w:styleId="WW8Num1z3">
    <w:name w:val="WW8Num1z3"/>
    <w:rsid w:val="001C116B"/>
    <w:rPr>
      <w:rFonts w:ascii="Symbol" w:hAnsi="Symbol" w:cs="Symbol" w:hint="default"/>
    </w:rPr>
  </w:style>
  <w:style w:type="character" w:customStyle="1" w:styleId="WW8Num2z0">
    <w:name w:val="WW8Num2z0"/>
    <w:rsid w:val="001C116B"/>
    <w:rPr>
      <w:rFonts w:ascii="Times New Roman" w:hAnsi="Times New Roman" w:cs="Times New Roman" w:hint="default"/>
    </w:rPr>
  </w:style>
  <w:style w:type="character" w:customStyle="1" w:styleId="WW8Num2z1">
    <w:name w:val="WW8Num2z1"/>
    <w:rsid w:val="001C116B"/>
  </w:style>
  <w:style w:type="character" w:customStyle="1" w:styleId="WW8Num2z3">
    <w:name w:val="WW8Num2z3"/>
    <w:rsid w:val="001C116B"/>
  </w:style>
  <w:style w:type="character" w:customStyle="1" w:styleId="WW8Num3z0">
    <w:name w:val="WW8Num3z0"/>
    <w:rsid w:val="001C116B"/>
    <w:rPr>
      <w:rFonts w:ascii="Wingdings" w:hAnsi="Wingdings" w:cs="Wingdings" w:hint="default"/>
      <w:sz w:val="28"/>
      <w:szCs w:val="28"/>
    </w:rPr>
  </w:style>
  <w:style w:type="character" w:customStyle="1" w:styleId="WW8Num3z1">
    <w:name w:val="WW8Num3z1"/>
    <w:rsid w:val="001C116B"/>
    <w:rPr>
      <w:rFonts w:ascii="Courier New" w:hAnsi="Courier New" w:cs="Courier New" w:hint="default"/>
    </w:rPr>
  </w:style>
  <w:style w:type="character" w:customStyle="1" w:styleId="WW8Num3z2">
    <w:name w:val="WW8Num3z2"/>
    <w:rsid w:val="001C116B"/>
  </w:style>
  <w:style w:type="character" w:customStyle="1" w:styleId="WW8Num4z0">
    <w:name w:val="WW8Num4z0"/>
    <w:rsid w:val="001C116B"/>
    <w:rPr>
      <w:rFonts w:ascii="Symbol" w:hAnsi="Symbol" w:cs="Symbol" w:hint="default"/>
    </w:rPr>
  </w:style>
  <w:style w:type="character" w:customStyle="1" w:styleId="WW8Num4z1">
    <w:name w:val="WW8Num4z1"/>
    <w:rsid w:val="001C116B"/>
    <w:rPr>
      <w:rFonts w:ascii="Courier New" w:hAnsi="Courier New" w:cs="Courier New" w:hint="default"/>
    </w:rPr>
  </w:style>
  <w:style w:type="character" w:customStyle="1" w:styleId="WW8Num4z2">
    <w:name w:val="WW8Num4z2"/>
    <w:rsid w:val="001C116B"/>
    <w:rPr>
      <w:rFonts w:ascii="Wingdings" w:hAnsi="Wingdings" w:cs="Wingdings" w:hint="default"/>
    </w:rPr>
  </w:style>
  <w:style w:type="character" w:customStyle="1" w:styleId="WW8Num5z0">
    <w:name w:val="WW8Num5z0"/>
    <w:rsid w:val="001C116B"/>
    <w:rPr>
      <w:rFonts w:ascii="Symbol" w:hAnsi="Symbol" w:cs="Symbol" w:hint="default"/>
    </w:rPr>
  </w:style>
  <w:style w:type="character" w:customStyle="1" w:styleId="WW8Num5z1">
    <w:name w:val="WW8Num5z1"/>
    <w:rsid w:val="001C116B"/>
    <w:rPr>
      <w:rFonts w:ascii="Courier New" w:hAnsi="Courier New" w:cs="Courier New" w:hint="default"/>
    </w:rPr>
  </w:style>
  <w:style w:type="character" w:customStyle="1" w:styleId="WW8Num5z2">
    <w:name w:val="WW8Num5z2"/>
    <w:rsid w:val="001C116B"/>
    <w:rPr>
      <w:rFonts w:ascii="Wingdings" w:hAnsi="Wingdings" w:cs="Wingdings" w:hint="default"/>
    </w:rPr>
  </w:style>
  <w:style w:type="character" w:customStyle="1" w:styleId="WW8Num6z0">
    <w:name w:val="WW8Num6z0"/>
    <w:rsid w:val="001C116B"/>
    <w:rPr>
      <w:rFonts w:ascii="Symbol" w:hAnsi="Symbol" w:cs="Symbol" w:hint="default"/>
    </w:rPr>
  </w:style>
  <w:style w:type="character" w:customStyle="1" w:styleId="WW8Num6z1">
    <w:name w:val="WW8Num6z1"/>
    <w:rsid w:val="001C116B"/>
    <w:rPr>
      <w:rFonts w:ascii="Courier New" w:hAnsi="Courier New" w:cs="Courier New" w:hint="default"/>
    </w:rPr>
  </w:style>
  <w:style w:type="character" w:customStyle="1" w:styleId="WW8Num6z3">
    <w:name w:val="WW8Num6z3"/>
    <w:rsid w:val="001C116B"/>
    <w:rPr>
      <w:rFonts w:ascii="Symbol" w:hAnsi="Symbol" w:cs="Symbol" w:hint="default"/>
    </w:rPr>
  </w:style>
  <w:style w:type="character" w:customStyle="1" w:styleId="WW8Num7z0">
    <w:name w:val="WW8Num7z0"/>
    <w:rsid w:val="001C116B"/>
    <w:rPr>
      <w:rFonts w:ascii="Symbol" w:hAnsi="Symbol" w:cs="Symbol" w:hint="default"/>
      <w:color w:val="000000"/>
      <w:sz w:val="28"/>
      <w:szCs w:val="28"/>
    </w:rPr>
  </w:style>
  <w:style w:type="character" w:customStyle="1" w:styleId="WW8Num7z1">
    <w:name w:val="WW8Num7z1"/>
    <w:rsid w:val="001C116B"/>
    <w:rPr>
      <w:rFonts w:ascii="Courier New" w:hAnsi="Courier New" w:cs="Courier New" w:hint="default"/>
    </w:rPr>
  </w:style>
  <w:style w:type="character" w:customStyle="1" w:styleId="WW8Num7z2">
    <w:name w:val="WW8Num7z2"/>
    <w:rsid w:val="001C116B"/>
    <w:rPr>
      <w:rFonts w:ascii="Wingdings" w:hAnsi="Wingdings" w:cs="Wingdings" w:hint="default"/>
    </w:rPr>
  </w:style>
  <w:style w:type="character" w:customStyle="1" w:styleId="WW8Num8z0">
    <w:name w:val="WW8Num8z0"/>
    <w:rsid w:val="001C116B"/>
    <w:rPr>
      <w:rFonts w:ascii="Symbol" w:hAnsi="Symbol" w:cs="Symbol" w:hint="default"/>
    </w:rPr>
  </w:style>
  <w:style w:type="character" w:customStyle="1" w:styleId="WW8Num9z0">
    <w:name w:val="WW8Num9z0"/>
    <w:rsid w:val="001C116B"/>
    <w:rPr>
      <w:rFonts w:ascii="Times New Roman" w:hAnsi="Times New Roman" w:cs="Times New Roman" w:hint="default"/>
    </w:rPr>
  </w:style>
  <w:style w:type="character" w:customStyle="1" w:styleId="WW8Num10z0">
    <w:name w:val="WW8Num10z0"/>
    <w:rsid w:val="001C116B"/>
    <w:rPr>
      <w:rFonts w:ascii="Symbol" w:hAnsi="Symbol" w:cs="Symbol" w:hint="default"/>
      <w:color w:val="000000"/>
      <w:sz w:val="28"/>
      <w:szCs w:val="28"/>
    </w:rPr>
  </w:style>
  <w:style w:type="character" w:customStyle="1" w:styleId="WW8Num11z0">
    <w:name w:val="WW8Num11z0"/>
    <w:rsid w:val="001C116B"/>
    <w:rPr>
      <w:rFonts w:ascii="Times New Roman" w:hAnsi="Times New Roman" w:cs="Times New Roman" w:hint="default"/>
      <w:b/>
      <w:bCs/>
    </w:rPr>
  </w:style>
  <w:style w:type="character" w:customStyle="1" w:styleId="WW8Num11z1">
    <w:name w:val="WW8Num11z1"/>
    <w:rsid w:val="001C116B"/>
    <w:rPr>
      <w:rFonts w:ascii="Courier New" w:hAnsi="Courier New" w:cs="Courier New" w:hint="default"/>
    </w:rPr>
  </w:style>
  <w:style w:type="character" w:customStyle="1" w:styleId="WW8Num11z2">
    <w:name w:val="WW8Num11z2"/>
    <w:rsid w:val="001C116B"/>
    <w:rPr>
      <w:rFonts w:ascii="Wingdings" w:hAnsi="Wingdings" w:cs="Wingdings" w:hint="default"/>
    </w:rPr>
  </w:style>
  <w:style w:type="character" w:customStyle="1" w:styleId="WW8Num12z0">
    <w:name w:val="WW8Num12z0"/>
    <w:rsid w:val="001C116B"/>
    <w:rPr>
      <w:rFonts w:ascii="Symbol" w:hAnsi="Symbol" w:cs="Symbol" w:hint="default"/>
    </w:rPr>
  </w:style>
  <w:style w:type="character" w:customStyle="1" w:styleId="WW8Num13z0">
    <w:name w:val="WW8Num13z0"/>
    <w:rsid w:val="001C116B"/>
    <w:rPr>
      <w:rFonts w:ascii="Symbol" w:eastAsia="Times New Roman" w:hAnsi="Symbol" w:cs="OpenSymbol" w:hint="default"/>
      <w:color w:val="00000A"/>
      <w:sz w:val="20"/>
      <w:szCs w:val="20"/>
    </w:rPr>
  </w:style>
  <w:style w:type="character" w:customStyle="1" w:styleId="WW8Num13z1">
    <w:name w:val="WW8Num13z1"/>
    <w:rsid w:val="001C116B"/>
  </w:style>
  <w:style w:type="character" w:customStyle="1" w:styleId="WW8Num13z2">
    <w:name w:val="WW8Num13z2"/>
    <w:rsid w:val="001C116B"/>
  </w:style>
  <w:style w:type="character" w:customStyle="1" w:styleId="WW8Num13z3">
    <w:name w:val="WW8Num13z3"/>
    <w:rsid w:val="001C116B"/>
  </w:style>
  <w:style w:type="character" w:customStyle="1" w:styleId="WW8Num13z4">
    <w:name w:val="WW8Num13z4"/>
    <w:rsid w:val="001C116B"/>
  </w:style>
  <w:style w:type="character" w:customStyle="1" w:styleId="WW8Num13z5">
    <w:name w:val="WW8Num13z5"/>
    <w:rsid w:val="001C116B"/>
  </w:style>
  <w:style w:type="character" w:customStyle="1" w:styleId="WW8Num13z6">
    <w:name w:val="WW8Num13z6"/>
    <w:rsid w:val="001C116B"/>
  </w:style>
  <w:style w:type="character" w:customStyle="1" w:styleId="WW8Num13z7">
    <w:name w:val="WW8Num13z7"/>
    <w:rsid w:val="001C116B"/>
  </w:style>
  <w:style w:type="character" w:customStyle="1" w:styleId="WW8Num13z8">
    <w:name w:val="WW8Num13z8"/>
    <w:rsid w:val="001C116B"/>
  </w:style>
  <w:style w:type="character" w:customStyle="1" w:styleId="WW8Num1z2">
    <w:name w:val="WW8Num1z2"/>
    <w:rsid w:val="001C116B"/>
  </w:style>
  <w:style w:type="character" w:customStyle="1" w:styleId="WW8Num1z4">
    <w:name w:val="WW8Num1z4"/>
    <w:rsid w:val="001C116B"/>
  </w:style>
  <w:style w:type="character" w:customStyle="1" w:styleId="WW8Num1z5">
    <w:name w:val="WW8Num1z5"/>
    <w:rsid w:val="001C116B"/>
  </w:style>
  <w:style w:type="character" w:customStyle="1" w:styleId="WW8Num1z6">
    <w:name w:val="WW8Num1z6"/>
    <w:rsid w:val="001C116B"/>
  </w:style>
  <w:style w:type="character" w:customStyle="1" w:styleId="WW8Num1z7">
    <w:name w:val="WW8Num1z7"/>
    <w:rsid w:val="001C116B"/>
  </w:style>
  <w:style w:type="character" w:customStyle="1" w:styleId="WW8Num1z8">
    <w:name w:val="WW8Num1z8"/>
    <w:rsid w:val="001C116B"/>
  </w:style>
  <w:style w:type="character" w:customStyle="1" w:styleId="WW8Num3z3">
    <w:name w:val="WW8Num3z3"/>
    <w:rsid w:val="001C116B"/>
    <w:rPr>
      <w:rFonts w:ascii="Symbol" w:hAnsi="Symbol" w:cs="Symbol" w:hint="default"/>
    </w:rPr>
  </w:style>
  <w:style w:type="character" w:customStyle="1" w:styleId="WW8Num6z2">
    <w:name w:val="WW8Num6z2"/>
    <w:rsid w:val="001C116B"/>
    <w:rPr>
      <w:rFonts w:ascii="Wingdings" w:hAnsi="Wingdings" w:cs="Wingdings" w:hint="default"/>
    </w:rPr>
  </w:style>
  <w:style w:type="character" w:customStyle="1" w:styleId="WW8Num7z3">
    <w:name w:val="WW8Num7z3"/>
    <w:rsid w:val="001C116B"/>
    <w:rPr>
      <w:rFonts w:ascii="Symbol" w:hAnsi="Symbol" w:cs="Symbol" w:hint="default"/>
    </w:rPr>
  </w:style>
  <w:style w:type="character" w:customStyle="1" w:styleId="WW8Num8z1">
    <w:name w:val="WW8Num8z1"/>
    <w:rsid w:val="001C116B"/>
    <w:rPr>
      <w:rFonts w:ascii="Courier New" w:hAnsi="Courier New" w:cs="Courier New" w:hint="default"/>
    </w:rPr>
  </w:style>
  <w:style w:type="character" w:customStyle="1" w:styleId="WW8Num8z2">
    <w:name w:val="WW8Num8z2"/>
    <w:rsid w:val="001C116B"/>
    <w:rPr>
      <w:rFonts w:ascii="Wingdings" w:hAnsi="Wingdings" w:cs="Wingdings" w:hint="default"/>
    </w:rPr>
  </w:style>
  <w:style w:type="character" w:customStyle="1" w:styleId="WW8Num12z1">
    <w:name w:val="WW8Num12z1"/>
    <w:rsid w:val="001C116B"/>
    <w:rPr>
      <w:rFonts w:ascii="Courier New" w:hAnsi="Courier New" w:cs="Courier New" w:hint="default"/>
    </w:rPr>
  </w:style>
  <w:style w:type="character" w:customStyle="1" w:styleId="WW8Num12z2">
    <w:name w:val="WW8Num12z2"/>
    <w:rsid w:val="001C116B"/>
    <w:rPr>
      <w:rFonts w:ascii="Wingdings" w:hAnsi="Wingdings" w:cs="Wingdings" w:hint="default"/>
    </w:rPr>
  </w:style>
  <w:style w:type="character" w:customStyle="1" w:styleId="WW8Num14z0">
    <w:name w:val="WW8Num14z0"/>
    <w:rsid w:val="001C116B"/>
  </w:style>
  <w:style w:type="character" w:customStyle="1" w:styleId="WW8Num14z1">
    <w:name w:val="WW8Num14z1"/>
    <w:rsid w:val="001C116B"/>
  </w:style>
  <w:style w:type="character" w:customStyle="1" w:styleId="WW8Num14z2">
    <w:name w:val="WW8Num14z2"/>
    <w:rsid w:val="001C116B"/>
  </w:style>
  <w:style w:type="character" w:customStyle="1" w:styleId="WW8Num14z3">
    <w:name w:val="WW8Num14z3"/>
    <w:rsid w:val="001C116B"/>
  </w:style>
  <w:style w:type="character" w:customStyle="1" w:styleId="WW8Num14z4">
    <w:name w:val="WW8Num14z4"/>
    <w:rsid w:val="001C116B"/>
  </w:style>
  <w:style w:type="character" w:customStyle="1" w:styleId="WW8Num14z5">
    <w:name w:val="WW8Num14z5"/>
    <w:rsid w:val="001C116B"/>
  </w:style>
  <w:style w:type="character" w:customStyle="1" w:styleId="WW8Num14z6">
    <w:name w:val="WW8Num14z6"/>
    <w:rsid w:val="001C116B"/>
  </w:style>
  <w:style w:type="character" w:customStyle="1" w:styleId="WW8Num14z7">
    <w:name w:val="WW8Num14z7"/>
    <w:rsid w:val="001C116B"/>
  </w:style>
  <w:style w:type="character" w:customStyle="1" w:styleId="WW8Num14z8">
    <w:name w:val="WW8Num14z8"/>
    <w:rsid w:val="001C116B"/>
  </w:style>
  <w:style w:type="character" w:customStyle="1" w:styleId="18">
    <w:name w:val="Основной шрифт абзаца1"/>
    <w:rsid w:val="001C116B"/>
  </w:style>
  <w:style w:type="character" w:customStyle="1" w:styleId="af3">
    <w:name w:val="Текст выноски Знак"/>
    <w:rsid w:val="001C116B"/>
    <w:rPr>
      <w:rFonts w:ascii="Tahoma" w:hAnsi="Tahoma" w:cs="Tahoma" w:hint="default"/>
      <w:sz w:val="16"/>
      <w:szCs w:val="16"/>
    </w:rPr>
  </w:style>
  <w:style w:type="character" w:customStyle="1" w:styleId="19">
    <w:name w:val="Основной шрифт абзаца1"/>
    <w:rsid w:val="001C116B"/>
  </w:style>
  <w:style w:type="character" w:customStyle="1" w:styleId="WW8Num3z4">
    <w:name w:val="WW8Num3z4"/>
    <w:rsid w:val="001C116B"/>
  </w:style>
  <w:style w:type="character" w:customStyle="1" w:styleId="WW8Num3z5">
    <w:name w:val="WW8Num3z5"/>
    <w:rsid w:val="001C116B"/>
  </w:style>
  <w:style w:type="character" w:customStyle="1" w:styleId="WW8Num3z6">
    <w:name w:val="WW8Num3z6"/>
    <w:rsid w:val="001C116B"/>
  </w:style>
  <w:style w:type="character" w:customStyle="1" w:styleId="WW8Num3z7">
    <w:name w:val="WW8Num3z7"/>
    <w:rsid w:val="001C116B"/>
  </w:style>
  <w:style w:type="character" w:customStyle="1" w:styleId="WW8Num3z8">
    <w:name w:val="WW8Num3z8"/>
    <w:rsid w:val="001C116B"/>
  </w:style>
  <w:style w:type="character" w:customStyle="1" w:styleId="ListLabel1">
    <w:name w:val="ListLabel 1"/>
    <w:rsid w:val="001C116B"/>
    <w:rPr>
      <w:rFonts w:ascii="Courier New" w:hAnsi="Courier New" w:cs="Courier New" w:hint="default"/>
    </w:rPr>
  </w:style>
  <w:style w:type="character" w:customStyle="1" w:styleId="WW8Num2z2">
    <w:name w:val="WW8Num2z2"/>
    <w:rsid w:val="001C116B"/>
  </w:style>
  <w:style w:type="character" w:customStyle="1" w:styleId="WW8Num2z4">
    <w:name w:val="WW8Num2z4"/>
    <w:rsid w:val="001C116B"/>
  </w:style>
  <w:style w:type="character" w:customStyle="1" w:styleId="WW8Num2z5">
    <w:name w:val="WW8Num2z5"/>
    <w:rsid w:val="001C116B"/>
  </w:style>
  <w:style w:type="character" w:customStyle="1" w:styleId="WW8Num2z6">
    <w:name w:val="WW8Num2z6"/>
    <w:rsid w:val="001C116B"/>
  </w:style>
  <w:style w:type="character" w:customStyle="1" w:styleId="WW8Num2z7">
    <w:name w:val="WW8Num2z7"/>
    <w:rsid w:val="001C116B"/>
  </w:style>
  <w:style w:type="character" w:customStyle="1" w:styleId="WW8Num2z8">
    <w:name w:val="WW8Num2z8"/>
    <w:rsid w:val="001C116B"/>
  </w:style>
  <w:style w:type="character" w:customStyle="1" w:styleId="af4">
    <w:name w:val="Символ сноски"/>
    <w:rsid w:val="001C116B"/>
  </w:style>
  <w:style w:type="character" w:customStyle="1" w:styleId="af5">
    <w:name w:val="Символы концевой сноски"/>
    <w:rsid w:val="001C116B"/>
    <w:rPr>
      <w:vertAlign w:val="superscript"/>
    </w:rPr>
  </w:style>
  <w:style w:type="character" w:customStyle="1" w:styleId="WW-">
    <w:name w:val="WW-Символы концевой сноски"/>
    <w:rsid w:val="001C116B"/>
  </w:style>
  <w:style w:type="character" w:customStyle="1" w:styleId="22">
    <w:name w:val="Основной шрифт абзаца2"/>
    <w:rsid w:val="001C116B"/>
  </w:style>
  <w:style w:type="character" w:customStyle="1" w:styleId="af6">
    <w:name w:val="Маркеры списка"/>
    <w:rsid w:val="001C116B"/>
    <w:rPr>
      <w:rFonts w:ascii="OpenSymbol" w:eastAsia="OpenSymbol" w:hAnsi="OpenSymbol" w:cs="Open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16B"/>
    <w:pPr>
      <w:widowControl w:val="0"/>
      <w:suppressAutoHyphens/>
      <w:spacing w:after="0" w:line="100" w:lineRule="atLeast"/>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C116B"/>
    <w:rPr>
      <w:color w:val="0000FF"/>
      <w:u w:val="single"/>
    </w:rPr>
  </w:style>
  <w:style w:type="paragraph" w:styleId="a4">
    <w:name w:val="Normal (Web)"/>
    <w:basedOn w:val="a"/>
    <w:semiHidden/>
    <w:unhideWhenUsed/>
    <w:rsid w:val="001C116B"/>
    <w:pPr>
      <w:spacing w:before="280" w:after="280"/>
    </w:pPr>
    <w:rPr>
      <w:szCs w:val="24"/>
    </w:rPr>
  </w:style>
  <w:style w:type="character" w:customStyle="1" w:styleId="a5">
    <w:name w:val="Текст сноски Знак"/>
    <w:basedOn w:val="a0"/>
    <w:link w:val="a6"/>
    <w:semiHidden/>
    <w:rsid w:val="001C116B"/>
    <w:rPr>
      <w:rFonts w:ascii="Times New Roman" w:eastAsia="Times New Roman" w:hAnsi="Times New Roman" w:cs="Times New Roman"/>
      <w:sz w:val="20"/>
      <w:szCs w:val="20"/>
      <w:lang w:eastAsia="ar-SA"/>
    </w:rPr>
  </w:style>
  <w:style w:type="paragraph" w:styleId="a6">
    <w:name w:val="footnote text"/>
    <w:basedOn w:val="a"/>
    <w:link w:val="a5"/>
    <w:semiHidden/>
    <w:unhideWhenUsed/>
    <w:rsid w:val="001C116B"/>
    <w:pPr>
      <w:suppressLineNumbers/>
      <w:ind w:left="283" w:hanging="283"/>
    </w:pPr>
    <w:rPr>
      <w:sz w:val="20"/>
    </w:rPr>
  </w:style>
  <w:style w:type="character" w:customStyle="1" w:styleId="a7">
    <w:name w:val="Верхний колонтитул Знак"/>
    <w:basedOn w:val="a0"/>
    <w:link w:val="a8"/>
    <w:uiPriority w:val="99"/>
    <w:rsid w:val="001C116B"/>
    <w:rPr>
      <w:rFonts w:ascii="Times New Roman" w:eastAsia="Times New Roman" w:hAnsi="Times New Roman" w:cs="Times New Roman"/>
      <w:sz w:val="24"/>
      <w:szCs w:val="20"/>
      <w:lang w:eastAsia="ar-SA"/>
    </w:rPr>
  </w:style>
  <w:style w:type="paragraph" w:styleId="a8">
    <w:name w:val="header"/>
    <w:basedOn w:val="a"/>
    <w:link w:val="a7"/>
    <w:uiPriority w:val="99"/>
    <w:unhideWhenUsed/>
    <w:rsid w:val="001C116B"/>
    <w:pPr>
      <w:tabs>
        <w:tab w:val="center" w:pos="4677"/>
        <w:tab w:val="right" w:pos="9355"/>
      </w:tabs>
    </w:pPr>
  </w:style>
  <w:style w:type="character" w:customStyle="1" w:styleId="a9">
    <w:name w:val="Нижний колонтитул Знак"/>
    <w:basedOn w:val="a0"/>
    <w:link w:val="aa"/>
    <w:uiPriority w:val="99"/>
    <w:rsid w:val="001C116B"/>
    <w:rPr>
      <w:rFonts w:ascii="Times New Roman" w:eastAsia="Times New Roman" w:hAnsi="Times New Roman" w:cs="Times New Roman"/>
      <w:sz w:val="24"/>
      <w:szCs w:val="20"/>
      <w:lang w:eastAsia="ar-SA"/>
    </w:rPr>
  </w:style>
  <w:style w:type="paragraph" w:styleId="aa">
    <w:name w:val="footer"/>
    <w:basedOn w:val="a"/>
    <w:link w:val="a9"/>
    <w:uiPriority w:val="99"/>
    <w:unhideWhenUsed/>
    <w:rsid w:val="001C116B"/>
    <w:pPr>
      <w:tabs>
        <w:tab w:val="center" w:pos="4677"/>
        <w:tab w:val="right" w:pos="9355"/>
      </w:tabs>
    </w:pPr>
  </w:style>
  <w:style w:type="paragraph" w:styleId="ab">
    <w:name w:val="Body Text"/>
    <w:basedOn w:val="a"/>
    <w:link w:val="ac"/>
    <w:semiHidden/>
    <w:unhideWhenUsed/>
    <w:rsid w:val="001C116B"/>
    <w:pPr>
      <w:spacing w:after="120"/>
    </w:pPr>
  </w:style>
  <w:style w:type="character" w:customStyle="1" w:styleId="ac">
    <w:name w:val="Основной текст Знак"/>
    <w:basedOn w:val="a0"/>
    <w:link w:val="ab"/>
    <w:semiHidden/>
    <w:rsid w:val="001C116B"/>
    <w:rPr>
      <w:rFonts w:ascii="Times New Roman" w:eastAsia="Times New Roman" w:hAnsi="Times New Roman" w:cs="Times New Roman"/>
      <w:sz w:val="24"/>
      <w:szCs w:val="20"/>
      <w:lang w:eastAsia="ar-SA"/>
    </w:rPr>
  </w:style>
  <w:style w:type="paragraph" w:styleId="ad">
    <w:name w:val="No Spacing"/>
    <w:qFormat/>
    <w:rsid w:val="001C116B"/>
    <w:pPr>
      <w:suppressAutoHyphens/>
      <w:spacing w:after="0" w:line="100" w:lineRule="atLeast"/>
    </w:pPr>
    <w:rPr>
      <w:rFonts w:ascii="Calibri" w:eastAsia="Calibri" w:hAnsi="Calibri" w:cs="Calibri"/>
      <w:kern w:val="2"/>
      <w:lang w:eastAsia="ar-SA"/>
    </w:rPr>
  </w:style>
  <w:style w:type="paragraph" w:styleId="ae">
    <w:name w:val="List Paragraph"/>
    <w:basedOn w:val="a"/>
    <w:qFormat/>
    <w:rsid w:val="001C116B"/>
    <w:pPr>
      <w:ind w:left="720"/>
    </w:pPr>
    <w:rPr>
      <w:rFonts w:ascii="Calibri" w:eastAsia="Calibri" w:hAnsi="Calibri"/>
    </w:rPr>
  </w:style>
  <w:style w:type="paragraph" w:customStyle="1" w:styleId="af">
    <w:name w:val="Заголовок"/>
    <w:basedOn w:val="a"/>
    <w:next w:val="ab"/>
    <w:rsid w:val="001C116B"/>
    <w:pPr>
      <w:keepNext/>
      <w:spacing w:before="240" w:after="120"/>
    </w:pPr>
    <w:rPr>
      <w:rFonts w:ascii="Arial" w:eastAsia="Microsoft YaHei" w:hAnsi="Arial" w:cs="Arial"/>
      <w:sz w:val="28"/>
      <w:szCs w:val="28"/>
    </w:rPr>
  </w:style>
  <w:style w:type="paragraph" w:customStyle="1" w:styleId="1">
    <w:name w:val="Название1"/>
    <w:basedOn w:val="a"/>
    <w:rsid w:val="001C116B"/>
    <w:pPr>
      <w:suppressLineNumbers/>
      <w:spacing w:before="120" w:after="120"/>
    </w:pPr>
    <w:rPr>
      <w:rFonts w:cs="Arial"/>
      <w:i/>
      <w:iCs/>
      <w:szCs w:val="24"/>
    </w:rPr>
  </w:style>
  <w:style w:type="paragraph" w:customStyle="1" w:styleId="10">
    <w:name w:val="Указатель1"/>
    <w:basedOn w:val="a"/>
    <w:rsid w:val="001C116B"/>
    <w:pPr>
      <w:suppressLineNumbers/>
    </w:pPr>
    <w:rPr>
      <w:rFonts w:cs="Arial"/>
    </w:rPr>
  </w:style>
  <w:style w:type="paragraph" w:customStyle="1" w:styleId="11">
    <w:name w:val="Текст выноски1"/>
    <w:basedOn w:val="a"/>
    <w:rsid w:val="001C116B"/>
    <w:pPr>
      <w:widowControl/>
      <w:suppressAutoHyphens w:val="0"/>
    </w:pPr>
    <w:rPr>
      <w:rFonts w:ascii="Tahoma" w:hAnsi="Tahoma" w:cs="Tahoma"/>
      <w:sz w:val="16"/>
      <w:szCs w:val="16"/>
    </w:rPr>
  </w:style>
  <w:style w:type="paragraph" w:customStyle="1" w:styleId="12">
    <w:name w:val="Без интервала1"/>
    <w:rsid w:val="001C116B"/>
    <w:pPr>
      <w:suppressAutoHyphens/>
      <w:spacing w:after="0" w:line="100" w:lineRule="atLeast"/>
    </w:pPr>
    <w:rPr>
      <w:rFonts w:ascii="Calibri" w:eastAsia="Arial" w:hAnsi="Calibri" w:cs="Times New Roman"/>
      <w:kern w:val="2"/>
      <w:szCs w:val="20"/>
      <w:lang w:eastAsia="ar-SA"/>
    </w:rPr>
  </w:style>
  <w:style w:type="paragraph" w:customStyle="1" w:styleId="13">
    <w:name w:val="Абзац списка1"/>
    <w:basedOn w:val="a"/>
    <w:rsid w:val="001C116B"/>
    <w:pPr>
      <w:ind w:left="720"/>
    </w:pPr>
  </w:style>
  <w:style w:type="paragraph" w:customStyle="1" w:styleId="2">
    <w:name w:val="Основной текст2"/>
    <w:basedOn w:val="a"/>
    <w:rsid w:val="001C116B"/>
    <w:pPr>
      <w:shd w:val="clear" w:color="auto" w:fill="FFFFFF"/>
      <w:spacing w:before="300" w:line="317" w:lineRule="exact"/>
      <w:jc w:val="both"/>
    </w:pPr>
    <w:rPr>
      <w:spacing w:val="4"/>
    </w:rPr>
  </w:style>
  <w:style w:type="paragraph" w:customStyle="1" w:styleId="14">
    <w:name w:val="Текст сноски1"/>
    <w:basedOn w:val="a"/>
    <w:rsid w:val="001C116B"/>
    <w:rPr>
      <w:sz w:val="20"/>
    </w:rPr>
  </w:style>
  <w:style w:type="paragraph" w:customStyle="1" w:styleId="15">
    <w:name w:val="Маркированный список1"/>
    <w:basedOn w:val="a"/>
    <w:rsid w:val="001C116B"/>
    <w:pPr>
      <w:spacing w:after="120" w:line="252" w:lineRule="auto"/>
      <w:ind w:left="720" w:hanging="360"/>
    </w:pPr>
    <w:rPr>
      <w:color w:val="595959"/>
      <w:sz w:val="30"/>
      <w:szCs w:val="30"/>
      <w:lang w:eastAsia="ru-RU" w:bidi="ru-RU"/>
    </w:rPr>
  </w:style>
  <w:style w:type="paragraph" w:customStyle="1" w:styleId="ConsPlusNormal">
    <w:name w:val="ConsPlusNormal"/>
    <w:rsid w:val="001C116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Default">
    <w:name w:val="Default"/>
    <w:rsid w:val="001C116B"/>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1">
    <w:name w:val="Средняя сетка 21"/>
    <w:rsid w:val="001C116B"/>
    <w:pPr>
      <w:suppressAutoHyphens/>
      <w:spacing w:after="0" w:line="240" w:lineRule="auto"/>
    </w:pPr>
    <w:rPr>
      <w:rFonts w:ascii="Calibri" w:eastAsia="Calibri" w:hAnsi="Calibri" w:cs="Times New Roman"/>
      <w:lang w:eastAsia="ar-SA"/>
    </w:rPr>
  </w:style>
  <w:style w:type="paragraph" w:customStyle="1" w:styleId="16">
    <w:name w:val="Текст1"/>
    <w:basedOn w:val="a"/>
    <w:rsid w:val="001C116B"/>
    <w:pPr>
      <w:spacing w:line="240" w:lineRule="auto"/>
    </w:pPr>
    <w:rPr>
      <w:rFonts w:ascii="Calibri" w:eastAsia="Calibri" w:hAnsi="Calibri"/>
      <w:szCs w:val="21"/>
      <w:lang w:val="x-none"/>
    </w:rPr>
  </w:style>
  <w:style w:type="paragraph" w:customStyle="1" w:styleId="ConsPlusTitle">
    <w:name w:val="ConsPlusTitle"/>
    <w:rsid w:val="001C116B"/>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7">
    <w:name w:val="Цитата1"/>
    <w:basedOn w:val="a"/>
    <w:rsid w:val="001C116B"/>
    <w:pPr>
      <w:snapToGrid w:val="0"/>
      <w:spacing w:line="240" w:lineRule="auto"/>
      <w:ind w:left="280" w:right="200"/>
      <w:jc w:val="center"/>
    </w:pPr>
    <w:rPr>
      <w:sz w:val="28"/>
    </w:rPr>
  </w:style>
  <w:style w:type="paragraph" w:customStyle="1" w:styleId="20">
    <w:name w:val="Текст2"/>
    <w:basedOn w:val="a"/>
    <w:rsid w:val="001C116B"/>
    <w:pPr>
      <w:overflowPunct w:val="0"/>
      <w:autoSpaceDE w:val="0"/>
      <w:spacing w:line="240" w:lineRule="auto"/>
      <w:ind w:firstLine="709"/>
      <w:jc w:val="both"/>
    </w:pPr>
    <w:rPr>
      <w:rFonts w:ascii="Courier New" w:hAnsi="Courier New" w:cs="Courier New"/>
      <w:sz w:val="20"/>
    </w:rPr>
  </w:style>
  <w:style w:type="paragraph" w:customStyle="1" w:styleId="af0">
    <w:name w:val="Содержимое таблицы"/>
    <w:basedOn w:val="a"/>
    <w:rsid w:val="001C116B"/>
    <w:pPr>
      <w:suppressLineNumbers/>
    </w:pPr>
  </w:style>
  <w:style w:type="paragraph" w:customStyle="1" w:styleId="af1">
    <w:name w:val="Заголовок таблицы"/>
    <w:basedOn w:val="af0"/>
    <w:rsid w:val="001C116B"/>
    <w:pPr>
      <w:jc w:val="center"/>
    </w:pPr>
    <w:rPr>
      <w:b/>
      <w:bCs/>
    </w:rPr>
  </w:style>
  <w:style w:type="character" w:styleId="af2">
    <w:name w:val="footnote reference"/>
    <w:semiHidden/>
    <w:unhideWhenUsed/>
    <w:rsid w:val="001C116B"/>
    <w:rPr>
      <w:vertAlign w:val="superscript"/>
    </w:rPr>
  </w:style>
  <w:style w:type="character" w:customStyle="1" w:styleId="WW8Num1z0">
    <w:name w:val="WW8Num1z0"/>
    <w:rsid w:val="001C116B"/>
    <w:rPr>
      <w:rFonts w:ascii="Times New Roman" w:hAnsi="Times New Roman" w:cs="Times New Roman" w:hint="default"/>
      <w:b/>
      <w:bCs/>
    </w:rPr>
  </w:style>
  <w:style w:type="character" w:customStyle="1" w:styleId="WW8Num1z1">
    <w:name w:val="WW8Num1z1"/>
    <w:rsid w:val="001C116B"/>
    <w:rPr>
      <w:rFonts w:ascii="Courier New" w:hAnsi="Courier New" w:cs="Courier New" w:hint="default"/>
    </w:rPr>
  </w:style>
  <w:style w:type="character" w:customStyle="1" w:styleId="WW8Num1z3">
    <w:name w:val="WW8Num1z3"/>
    <w:rsid w:val="001C116B"/>
    <w:rPr>
      <w:rFonts w:ascii="Symbol" w:hAnsi="Symbol" w:cs="Symbol" w:hint="default"/>
    </w:rPr>
  </w:style>
  <w:style w:type="character" w:customStyle="1" w:styleId="WW8Num2z0">
    <w:name w:val="WW8Num2z0"/>
    <w:rsid w:val="001C116B"/>
    <w:rPr>
      <w:rFonts w:ascii="Times New Roman" w:hAnsi="Times New Roman" w:cs="Times New Roman" w:hint="default"/>
    </w:rPr>
  </w:style>
  <w:style w:type="character" w:customStyle="1" w:styleId="WW8Num2z1">
    <w:name w:val="WW8Num2z1"/>
    <w:rsid w:val="001C116B"/>
  </w:style>
  <w:style w:type="character" w:customStyle="1" w:styleId="WW8Num2z3">
    <w:name w:val="WW8Num2z3"/>
    <w:rsid w:val="001C116B"/>
  </w:style>
  <w:style w:type="character" w:customStyle="1" w:styleId="WW8Num3z0">
    <w:name w:val="WW8Num3z0"/>
    <w:rsid w:val="001C116B"/>
    <w:rPr>
      <w:rFonts w:ascii="Wingdings" w:hAnsi="Wingdings" w:cs="Wingdings" w:hint="default"/>
      <w:sz w:val="28"/>
      <w:szCs w:val="28"/>
    </w:rPr>
  </w:style>
  <w:style w:type="character" w:customStyle="1" w:styleId="WW8Num3z1">
    <w:name w:val="WW8Num3z1"/>
    <w:rsid w:val="001C116B"/>
    <w:rPr>
      <w:rFonts w:ascii="Courier New" w:hAnsi="Courier New" w:cs="Courier New" w:hint="default"/>
    </w:rPr>
  </w:style>
  <w:style w:type="character" w:customStyle="1" w:styleId="WW8Num3z2">
    <w:name w:val="WW8Num3z2"/>
    <w:rsid w:val="001C116B"/>
  </w:style>
  <w:style w:type="character" w:customStyle="1" w:styleId="WW8Num4z0">
    <w:name w:val="WW8Num4z0"/>
    <w:rsid w:val="001C116B"/>
    <w:rPr>
      <w:rFonts w:ascii="Symbol" w:hAnsi="Symbol" w:cs="Symbol" w:hint="default"/>
    </w:rPr>
  </w:style>
  <w:style w:type="character" w:customStyle="1" w:styleId="WW8Num4z1">
    <w:name w:val="WW8Num4z1"/>
    <w:rsid w:val="001C116B"/>
    <w:rPr>
      <w:rFonts w:ascii="Courier New" w:hAnsi="Courier New" w:cs="Courier New" w:hint="default"/>
    </w:rPr>
  </w:style>
  <w:style w:type="character" w:customStyle="1" w:styleId="WW8Num4z2">
    <w:name w:val="WW8Num4z2"/>
    <w:rsid w:val="001C116B"/>
    <w:rPr>
      <w:rFonts w:ascii="Wingdings" w:hAnsi="Wingdings" w:cs="Wingdings" w:hint="default"/>
    </w:rPr>
  </w:style>
  <w:style w:type="character" w:customStyle="1" w:styleId="WW8Num5z0">
    <w:name w:val="WW8Num5z0"/>
    <w:rsid w:val="001C116B"/>
    <w:rPr>
      <w:rFonts w:ascii="Symbol" w:hAnsi="Symbol" w:cs="Symbol" w:hint="default"/>
    </w:rPr>
  </w:style>
  <w:style w:type="character" w:customStyle="1" w:styleId="WW8Num5z1">
    <w:name w:val="WW8Num5z1"/>
    <w:rsid w:val="001C116B"/>
    <w:rPr>
      <w:rFonts w:ascii="Courier New" w:hAnsi="Courier New" w:cs="Courier New" w:hint="default"/>
    </w:rPr>
  </w:style>
  <w:style w:type="character" w:customStyle="1" w:styleId="WW8Num5z2">
    <w:name w:val="WW8Num5z2"/>
    <w:rsid w:val="001C116B"/>
    <w:rPr>
      <w:rFonts w:ascii="Wingdings" w:hAnsi="Wingdings" w:cs="Wingdings" w:hint="default"/>
    </w:rPr>
  </w:style>
  <w:style w:type="character" w:customStyle="1" w:styleId="WW8Num6z0">
    <w:name w:val="WW8Num6z0"/>
    <w:rsid w:val="001C116B"/>
    <w:rPr>
      <w:rFonts w:ascii="Symbol" w:hAnsi="Symbol" w:cs="Symbol" w:hint="default"/>
    </w:rPr>
  </w:style>
  <w:style w:type="character" w:customStyle="1" w:styleId="WW8Num6z1">
    <w:name w:val="WW8Num6z1"/>
    <w:rsid w:val="001C116B"/>
    <w:rPr>
      <w:rFonts w:ascii="Courier New" w:hAnsi="Courier New" w:cs="Courier New" w:hint="default"/>
    </w:rPr>
  </w:style>
  <w:style w:type="character" w:customStyle="1" w:styleId="WW8Num6z3">
    <w:name w:val="WW8Num6z3"/>
    <w:rsid w:val="001C116B"/>
    <w:rPr>
      <w:rFonts w:ascii="Symbol" w:hAnsi="Symbol" w:cs="Symbol" w:hint="default"/>
    </w:rPr>
  </w:style>
  <w:style w:type="character" w:customStyle="1" w:styleId="WW8Num7z0">
    <w:name w:val="WW8Num7z0"/>
    <w:rsid w:val="001C116B"/>
    <w:rPr>
      <w:rFonts w:ascii="Symbol" w:hAnsi="Symbol" w:cs="Symbol" w:hint="default"/>
      <w:color w:val="000000"/>
      <w:sz w:val="28"/>
      <w:szCs w:val="28"/>
    </w:rPr>
  </w:style>
  <w:style w:type="character" w:customStyle="1" w:styleId="WW8Num7z1">
    <w:name w:val="WW8Num7z1"/>
    <w:rsid w:val="001C116B"/>
    <w:rPr>
      <w:rFonts w:ascii="Courier New" w:hAnsi="Courier New" w:cs="Courier New" w:hint="default"/>
    </w:rPr>
  </w:style>
  <w:style w:type="character" w:customStyle="1" w:styleId="WW8Num7z2">
    <w:name w:val="WW8Num7z2"/>
    <w:rsid w:val="001C116B"/>
    <w:rPr>
      <w:rFonts w:ascii="Wingdings" w:hAnsi="Wingdings" w:cs="Wingdings" w:hint="default"/>
    </w:rPr>
  </w:style>
  <w:style w:type="character" w:customStyle="1" w:styleId="WW8Num8z0">
    <w:name w:val="WW8Num8z0"/>
    <w:rsid w:val="001C116B"/>
    <w:rPr>
      <w:rFonts w:ascii="Symbol" w:hAnsi="Symbol" w:cs="Symbol" w:hint="default"/>
    </w:rPr>
  </w:style>
  <w:style w:type="character" w:customStyle="1" w:styleId="WW8Num9z0">
    <w:name w:val="WW8Num9z0"/>
    <w:rsid w:val="001C116B"/>
    <w:rPr>
      <w:rFonts w:ascii="Times New Roman" w:hAnsi="Times New Roman" w:cs="Times New Roman" w:hint="default"/>
    </w:rPr>
  </w:style>
  <w:style w:type="character" w:customStyle="1" w:styleId="WW8Num10z0">
    <w:name w:val="WW8Num10z0"/>
    <w:rsid w:val="001C116B"/>
    <w:rPr>
      <w:rFonts w:ascii="Symbol" w:hAnsi="Symbol" w:cs="Symbol" w:hint="default"/>
      <w:color w:val="000000"/>
      <w:sz w:val="28"/>
      <w:szCs w:val="28"/>
    </w:rPr>
  </w:style>
  <w:style w:type="character" w:customStyle="1" w:styleId="WW8Num11z0">
    <w:name w:val="WW8Num11z0"/>
    <w:rsid w:val="001C116B"/>
    <w:rPr>
      <w:rFonts w:ascii="Times New Roman" w:hAnsi="Times New Roman" w:cs="Times New Roman" w:hint="default"/>
      <w:b/>
      <w:bCs/>
    </w:rPr>
  </w:style>
  <w:style w:type="character" w:customStyle="1" w:styleId="WW8Num11z1">
    <w:name w:val="WW8Num11z1"/>
    <w:rsid w:val="001C116B"/>
    <w:rPr>
      <w:rFonts w:ascii="Courier New" w:hAnsi="Courier New" w:cs="Courier New" w:hint="default"/>
    </w:rPr>
  </w:style>
  <w:style w:type="character" w:customStyle="1" w:styleId="WW8Num11z2">
    <w:name w:val="WW8Num11z2"/>
    <w:rsid w:val="001C116B"/>
    <w:rPr>
      <w:rFonts w:ascii="Wingdings" w:hAnsi="Wingdings" w:cs="Wingdings" w:hint="default"/>
    </w:rPr>
  </w:style>
  <w:style w:type="character" w:customStyle="1" w:styleId="WW8Num12z0">
    <w:name w:val="WW8Num12z0"/>
    <w:rsid w:val="001C116B"/>
    <w:rPr>
      <w:rFonts w:ascii="Symbol" w:hAnsi="Symbol" w:cs="Symbol" w:hint="default"/>
    </w:rPr>
  </w:style>
  <w:style w:type="character" w:customStyle="1" w:styleId="WW8Num13z0">
    <w:name w:val="WW8Num13z0"/>
    <w:rsid w:val="001C116B"/>
    <w:rPr>
      <w:rFonts w:ascii="Symbol" w:eastAsia="Times New Roman" w:hAnsi="Symbol" w:cs="OpenSymbol" w:hint="default"/>
      <w:color w:val="00000A"/>
      <w:sz w:val="20"/>
      <w:szCs w:val="20"/>
    </w:rPr>
  </w:style>
  <w:style w:type="character" w:customStyle="1" w:styleId="WW8Num13z1">
    <w:name w:val="WW8Num13z1"/>
    <w:rsid w:val="001C116B"/>
  </w:style>
  <w:style w:type="character" w:customStyle="1" w:styleId="WW8Num13z2">
    <w:name w:val="WW8Num13z2"/>
    <w:rsid w:val="001C116B"/>
  </w:style>
  <w:style w:type="character" w:customStyle="1" w:styleId="WW8Num13z3">
    <w:name w:val="WW8Num13z3"/>
    <w:rsid w:val="001C116B"/>
  </w:style>
  <w:style w:type="character" w:customStyle="1" w:styleId="WW8Num13z4">
    <w:name w:val="WW8Num13z4"/>
    <w:rsid w:val="001C116B"/>
  </w:style>
  <w:style w:type="character" w:customStyle="1" w:styleId="WW8Num13z5">
    <w:name w:val="WW8Num13z5"/>
    <w:rsid w:val="001C116B"/>
  </w:style>
  <w:style w:type="character" w:customStyle="1" w:styleId="WW8Num13z6">
    <w:name w:val="WW8Num13z6"/>
    <w:rsid w:val="001C116B"/>
  </w:style>
  <w:style w:type="character" w:customStyle="1" w:styleId="WW8Num13z7">
    <w:name w:val="WW8Num13z7"/>
    <w:rsid w:val="001C116B"/>
  </w:style>
  <w:style w:type="character" w:customStyle="1" w:styleId="WW8Num13z8">
    <w:name w:val="WW8Num13z8"/>
    <w:rsid w:val="001C116B"/>
  </w:style>
  <w:style w:type="character" w:customStyle="1" w:styleId="WW8Num1z2">
    <w:name w:val="WW8Num1z2"/>
    <w:rsid w:val="001C116B"/>
  </w:style>
  <w:style w:type="character" w:customStyle="1" w:styleId="WW8Num1z4">
    <w:name w:val="WW8Num1z4"/>
    <w:rsid w:val="001C116B"/>
  </w:style>
  <w:style w:type="character" w:customStyle="1" w:styleId="WW8Num1z5">
    <w:name w:val="WW8Num1z5"/>
    <w:rsid w:val="001C116B"/>
  </w:style>
  <w:style w:type="character" w:customStyle="1" w:styleId="WW8Num1z6">
    <w:name w:val="WW8Num1z6"/>
    <w:rsid w:val="001C116B"/>
  </w:style>
  <w:style w:type="character" w:customStyle="1" w:styleId="WW8Num1z7">
    <w:name w:val="WW8Num1z7"/>
    <w:rsid w:val="001C116B"/>
  </w:style>
  <w:style w:type="character" w:customStyle="1" w:styleId="WW8Num1z8">
    <w:name w:val="WW8Num1z8"/>
    <w:rsid w:val="001C116B"/>
  </w:style>
  <w:style w:type="character" w:customStyle="1" w:styleId="WW8Num3z3">
    <w:name w:val="WW8Num3z3"/>
    <w:rsid w:val="001C116B"/>
    <w:rPr>
      <w:rFonts w:ascii="Symbol" w:hAnsi="Symbol" w:cs="Symbol" w:hint="default"/>
    </w:rPr>
  </w:style>
  <w:style w:type="character" w:customStyle="1" w:styleId="WW8Num6z2">
    <w:name w:val="WW8Num6z2"/>
    <w:rsid w:val="001C116B"/>
    <w:rPr>
      <w:rFonts w:ascii="Wingdings" w:hAnsi="Wingdings" w:cs="Wingdings" w:hint="default"/>
    </w:rPr>
  </w:style>
  <w:style w:type="character" w:customStyle="1" w:styleId="WW8Num7z3">
    <w:name w:val="WW8Num7z3"/>
    <w:rsid w:val="001C116B"/>
    <w:rPr>
      <w:rFonts w:ascii="Symbol" w:hAnsi="Symbol" w:cs="Symbol" w:hint="default"/>
    </w:rPr>
  </w:style>
  <w:style w:type="character" w:customStyle="1" w:styleId="WW8Num8z1">
    <w:name w:val="WW8Num8z1"/>
    <w:rsid w:val="001C116B"/>
    <w:rPr>
      <w:rFonts w:ascii="Courier New" w:hAnsi="Courier New" w:cs="Courier New" w:hint="default"/>
    </w:rPr>
  </w:style>
  <w:style w:type="character" w:customStyle="1" w:styleId="WW8Num8z2">
    <w:name w:val="WW8Num8z2"/>
    <w:rsid w:val="001C116B"/>
    <w:rPr>
      <w:rFonts w:ascii="Wingdings" w:hAnsi="Wingdings" w:cs="Wingdings" w:hint="default"/>
    </w:rPr>
  </w:style>
  <w:style w:type="character" w:customStyle="1" w:styleId="WW8Num12z1">
    <w:name w:val="WW8Num12z1"/>
    <w:rsid w:val="001C116B"/>
    <w:rPr>
      <w:rFonts w:ascii="Courier New" w:hAnsi="Courier New" w:cs="Courier New" w:hint="default"/>
    </w:rPr>
  </w:style>
  <w:style w:type="character" w:customStyle="1" w:styleId="WW8Num12z2">
    <w:name w:val="WW8Num12z2"/>
    <w:rsid w:val="001C116B"/>
    <w:rPr>
      <w:rFonts w:ascii="Wingdings" w:hAnsi="Wingdings" w:cs="Wingdings" w:hint="default"/>
    </w:rPr>
  </w:style>
  <w:style w:type="character" w:customStyle="1" w:styleId="WW8Num14z0">
    <w:name w:val="WW8Num14z0"/>
    <w:rsid w:val="001C116B"/>
  </w:style>
  <w:style w:type="character" w:customStyle="1" w:styleId="WW8Num14z1">
    <w:name w:val="WW8Num14z1"/>
    <w:rsid w:val="001C116B"/>
  </w:style>
  <w:style w:type="character" w:customStyle="1" w:styleId="WW8Num14z2">
    <w:name w:val="WW8Num14z2"/>
    <w:rsid w:val="001C116B"/>
  </w:style>
  <w:style w:type="character" w:customStyle="1" w:styleId="WW8Num14z3">
    <w:name w:val="WW8Num14z3"/>
    <w:rsid w:val="001C116B"/>
  </w:style>
  <w:style w:type="character" w:customStyle="1" w:styleId="WW8Num14z4">
    <w:name w:val="WW8Num14z4"/>
    <w:rsid w:val="001C116B"/>
  </w:style>
  <w:style w:type="character" w:customStyle="1" w:styleId="WW8Num14z5">
    <w:name w:val="WW8Num14z5"/>
    <w:rsid w:val="001C116B"/>
  </w:style>
  <w:style w:type="character" w:customStyle="1" w:styleId="WW8Num14z6">
    <w:name w:val="WW8Num14z6"/>
    <w:rsid w:val="001C116B"/>
  </w:style>
  <w:style w:type="character" w:customStyle="1" w:styleId="WW8Num14z7">
    <w:name w:val="WW8Num14z7"/>
    <w:rsid w:val="001C116B"/>
  </w:style>
  <w:style w:type="character" w:customStyle="1" w:styleId="WW8Num14z8">
    <w:name w:val="WW8Num14z8"/>
    <w:rsid w:val="001C116B"/>
  </w:style>
  <w:style w:type="character" w:customStyle="1" w:styleId="18">
    <w:name w:val="Основной шрифт абзаца1"/>
    <w:rsid w:val="001C116B"/>
  </w:style>
  <w:style w:type="character" w:customStyle="1" w:styleId="af3">
    <w:name w:val="Текст выноски Знак"/>
    <w:rsid w:val="001C116B"/>
    <w:rPr>
      <w:rFonts w:ascii="Tahoma" w:hAnsi="Tahoma" w:cs="Tahoma" w:hint="default"/>
      <w:sz w:val="16"/>
      <w:szCs w:val="16"/>
    </w:rPr>
  </w:style>
  <w:style w:type="character" w:customStyle="1" w:styleId="19">
    <w:name w:val="Основной шрифт абзаца1"/>
    <w:rsid w:val="001C116B"/>
  </w:style>
  <w:style w:type="character" w:customStyle="1" w:styleId="WW8Num3z4">
    <w:name w:val="WW8Num3z4"/>
    <w:rsid w:val="001C116B"/>
  </w:style>
  <w:style w:type="character" w:customStyle="1" w:styleId="WW8Num3z5">
    <w:name w:val="WW8Num3z5"/>
    <w:rsid w:val="001C116B"/>
  </w:style>
  <w:style w:type="character" w:customStyle="1" w:styleId="WW8Num3z6">
    <w:name w:val="WW8Num3z6"/>
    <w:rsid w:val="001C116B"/>
  </w:style>
  <w:style w:type="character" w:customStyle="1" w:styleId="WW8Num3z7">
    <w:name w:val="WW8Num3z7"/>
    <w:rsid w:val="001C116B"/>
  </w:style>
  <w:style w:type="character" w:customStyle="1" w:styleId="WW8Num3z8">
    <w:name w:val="WW8Num3z8"/>
    <w:rsid w:val="001C116B"/>
  </w:style>
  <w:style w:type="character" w:customStyle="1" w:styleId="ListLabel1">
    <w:name w:val="ListLabel 1"/>
    <w:rsid w:val="001C116B"/>
    <w:rPr>
      <w:rFonts w:ascii="Courier New" w:hAnsi="Courier New" w:cs="Courier New" w:hint="default"/>
    </w:rPr>
  </w:style>
  <w:style w:type="character" w:customStyle="1" w:styleId="WW8Num2z2">
    <w:name w:val="WW8Num2z2"/>
    <w:rsid w:val="001C116B"/>
  </w:style>
  <w:style w:type="character" w:customStyle="1" w:styleId="WW8Num2z4">
    <w:name w:val="WW8Num2z4"/>
    <w:rsid w:val="001C116B"/>
  </w:style>
  <w:style w:type="character" w:customStyle="1" w:styleId="WW8Num2z5">
    <w:name w:val="WW8Num2z5"/>
    <w:rsid w:val="001C116B"/>
  </w:style>
  <w:style w:type="character" w:customStyle="1" w:styleId="WW8Num2z6">
    <w:name w:val="WW8Num2z6"/>
    <w:rsid w:val="001C116B"/>
  </w:style>
  <w:style w:type="character" w:customStyle="1" w:styleId="WW8Num2z7">
    <w:name w:val="WW8Num2z7"/>
    <w:rsid w:val="001C116B"/>
  </w:style>
  <w:style w:type="character" w:customStyle="1" w:styleId="WW8Num2z8">
    <w:name w:val="WW8Num2z8"/>
    <w:rsid w:val="001C116B"/>
  </w:style>
  <w:style w:type="character" w:customStyle="1" w:styleId="af4">
    <w:name w:val="Символ сноски"/>
    <w:rsid w:val="001C116B"/>
  </w:style>
  <w:style w:type="character" w:customStyle="1" w:styleId="af5">
    <w:name w:val="Символы концевой сноски"/>
    <w:rsid w:val="001C116B"/>
    <w:rPr>
      <w:vertAlign w:val="superscript"/>
    </w:rPr>
  </w:style>
  <w:style w:type="character" w:customStyle="1" w:styleId="WW-">
    <w:name w:val="WW-Символы концевой сноски"/>
    <w:rsid w:val="001C116B"/>
  </w:style>
  <w:style w:type="character" w:customStyle="1" w:styleId="22">
    <w:name w:val="Основной шрифт абзаца2"/>
    <w:rsid w:val="001C116B"/>
  </w:style>
  <w:style w:type="character" w:customStyle="1" w:styleId="af6">
    <w:name w:val="Маркеры списка"/>
    <w:rsid w:val="001C116B"/>
    <w:rPr>
      <w:rFonts w:ascii="OpenSymbol" w:eastAsia="OpenSymbol" w:hAnsi="OpenSymbol" w:cs="Open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2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28B2A966F3678C5414E01ED5B9156B55C9E851662A4DBEC01BC14FBCb3cBJ" TargetMode="External"/><Relationship Id="rId13" Type="http://schemas.openxmlformats.org/officeDocument/2006/relationships/hyperlink" Target="consultantplus://offline/ref=76C7C26E2C3BFCE36E936BD0D0FB6E38A72A70898BA9FFA69C3D49A975BC052276E6C8EDB325C217H3D9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6C7C26E2C3BFCE36E9377DAD1FB6E38A222798ADBF7A0FDC16A40A322FB4A7B34A2C5ECB4H2D3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6C7C26E2C3BFCE36E936BD0D0FB6E38A72A70898BA9FFA69C3D49A975BC052276E6C8EDB325C214H3D1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B9A5139524B756C842CB5F733AF3D063159D680BBF18978B60C8BDAF6B53507005FB02FC7671BBAv7z1L" TargetMode="External"/><Relationship Id="rId4" Type="http://schemas.openxmlformats.org/officeDocument/2006/relationships/settings" Target="settings.xml"/><Relationship Id="rId9" Type="http://schemas.openxmlformats.org/officeDocument/2006/relationships/hyperlink" Target="http://regulation.gov.ru/projects" TargetMode="External"/><Relationship Id="rId14" Type="http://schemas.openxmlformats.org/officeDocument/2006/relationships/hyperlink" Target="consultantplus://offline/ref=76C7C26E2C3BFCE36E936BD0D0FB6E38A72A70888AA2FFA69C3D49A975BC052276E6C8EEB122HCD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60</Pages>
  <Words>22512</Words>
  <Characters>128324</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Пользователь</cp:lastModifiedBy>
  <cp:revision>7</cp:revision>
  <dcterms:created xsi:type="dcterms:W3CDTF">2016-08-10T09:04:00Z</dcterms:created>
  <dcterms:modified xsi:type="dcterms:W3CDTF">2016-08-29T12:45:00Z</dcterms:modified>
</cp:coreProperties>
</file>